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D3" w:rsidRPr="00D7707F" w:rsidRDefault="00CA4A58" w:rsidP="00CA4A58">
      <w:pPr>
        <w:jc w:val="center"/>
        <w:rPr>
          <w:rFonts w:ascii="Arial" w:hAnsi="Arial" w:cs="Arial"/>
        </w:rPr>
      </w:pPr>
      <w:r w:rsidRPr="00D7707F">
        <w:rPr>
          <w:rFonts w:ascii="Arial" w:hAnsi="Arial" w:cs="Arial"/>
        </w:rPr>
        <w:t>VII.</w:t>
      </w:r>
    </w:p>
    <w:p w:rsidR="00CA4A58" w:rsidRPr="00D7707F" w:rsidRDefault="00CA4A58" w:rsidP="00CA4A58">
      <w:pPr>
        <w:jc w:val="center"/>
        <w:rPr>
          <w:rFonts w:ascii="Arial" w:hAnsi="Arial" w:cs="Arial"/>
        </w:rPr>
      </w:pPr>
    </w:p>
    <w:p w:rsidR="00CA4A58" w:rsidRPr="00D7707F" w:rsidRDefault="00AD2BBF" w:rsidP="00CA4A58">
      <w:pPr>
        <w:jc w:val="center"/>
        <w:rPr>
          <w:rFonts w:ascii="Arial" w:hAnsi="Arial" w:cs="Arial"/>
          <w:b/>
        </w:rPr>
      </w:pPr>
      <w:proofErr w:type="gramStart"/>
      <w:r>
        <w:rPr>
          <w:rFonts w:ascii="Arial" w:hAnsi="Arial" w:cs="Arial"/>
          <w:b/>
        </w:rPr>
        <w:t>Teze</w:t>
      </w:r>
      <w:r w:rsidR="00CA4A58" w:rsidRPr="00D7707F">
        <w:rPr>
          <w:rFonts w:ascii="Arial" w:hAnsi="Arial" w:cs="Arial"/>
          <w:b/>
        </w:rPr>
        <w:t xml:space="preserve"> </w:t>
      </w:r>
      <w:r w:rsidR="00F15227">
        <w:rPr>
          <w:rFonts w:ascii="Arial" w:hAnsi="Arial" w:cs="Arial"/>
          <w:b/>
        </w:rPr>
        <w:t xml:space="preserve"> prováděcích</w:t>
      </w:r>
      <w:proofErr w:type="gramEnd"/>
      <w:r w:rsidR="00F15227">
        <w:rPr>
          <w:rFonts w:ascii="Arial" w:hAnsi="Arial" w:cs="Arial"/>
          <w:b/>
        </w:rPr>
        <w:t xml:space="preserve"> předpisů</w:t>
      </w:r>
      <w:r w:rsidR="00CA4A58" w:rsidRPr="00D7707F">
        <w:rPr>
          <w:rFonts w:ascii="Arial" w:hAnsi="Arial" w:cs="Arial"/>
          <w:b/>
        </w:rPr>
        <w:t xml:space="preserve"> </w:t>
      </w:r>
    </w:p>
    <w:p w:rsidR="00D7707F" w:rsidRPr="00D7707F" w:rsidRDefault="00D7707F" w:rsidP="00D7707F">
      <w:pPr>
        <w:rPr>
          <w:rFonts w:ascii="Arial" w:hAnsi="Arial" w:cs="Arial"/>
          <w:b/>
        </w:rPr>
      </w:pPr>
    </w:p>
    <w:p w:rsidR="00D7707F" w:rsidRPr="00D7707F" w:rsidRDefault="00D7707F" w:rsidP="00D7707F">
      <w:pPr>
        <w:pStyle w:val="Odstavecseseznamem"/>
        <w:numPr>
          <w:ilvl w:val="0"/>
          <w:numId w:val="2"/>
        </w:numPr>
        <w:rPr>
          <w:rFonts w:ascii="Arial" w:hAnsi="Arial" w:cs="Arial"/>
          <w:b/>
          <w:u w:val="single"/>
        </w:rPr>
      </w:pPr>
      <w:r w:rsidRPr="00D7707F">
        <w:rPr>
          <w:rFonts w:ascii="Arial" w:hAnsi="Arial" w:cs="Arial"/>
          <w:b/>
          <w:u w:val="single"/>
        </w:rPr>
        <w:t xml:space="preserve">Teze prováděcího právního </w:t>
      </w:r>
      <w:proofErr w:type="gramStart"/>
      <w:r w:rsidRPr="00D7707F">
        <w:rPr>
          <w:rFonts w:ascii="Arial" w:hAnsi="Arial" w:cs="Arial"/>
          <w:b/>
          <w:u w:val="single"/>
        </w:rPr>
        <w:t>předpisu</w:t>
      </w:r>
      <w:r w:rsidR="00022F1E">
        <w:rPr>
          <w:rFonts w:ascii="Arial" w:hAnsi="Arial" w:cs="Arial"/>
          <w:b/>
          <w:u w:val="single"/>
        </w:rPr>
        <w:t xml:space="preserve"> </w:t>
      </w:r>
      <w:r w:rsidR="00A823B1">
        <w:rPr>
          <w:rFonts w:ascii="Arial" w:hAnsi="Arial" w:cs="Arial"/>
          <w:b/>
          <w:u w:val="single"/>
        </w:rPr>
        <w:t xml:space="preserve">( </w:t>
      </w:r>
      <w:r w:rsidR="00022F1E">
        <w:rPr>
          <w:rFonts w:ascii="Arial" w:hAnsi="Arial" w:cs="Arial"/>
          <w:b/>
          <w:u w:val="single"/>
        </w:rPr>
        <w:t>M</w:t>
      </w:r>
      <w:r w:rsidR="00A823B1">
        <w:rPr>
          <w:rFonts w:ascii="Arial" w:hAnsi="Arial" w:cs="Arial"/>
          <w:b/>
          <w:u w:val="single"/>
        </w:rPr>
        <w:t>inimální</w:t>
      </w:r>
      <w:proofErr w:type="gramEnd"/>
      <w:r w:rsidR="00A823B1">
        <w:rPr>
          <w:rFonts w:ascii="Arial" w:hAnsi="Arial" w:cs="Arial"/>
          <w:b/>
          <w:u w:val="single"/>
        </w:rPr>
        <w:t xml:space="preserve"> stavy zvěře)</w:t>
      </w:r>
    </w:p>
    <w:p w:rsidR="00D7707F" w:rsidRPr="00D7707F" w:rsidRDefault="00D7707F" w:rsidP="00D7707F">
      <w:pPr>
        <w:jc w:val="both"/>
        <w:rPr>
          <w:rFonts w:ascii="Arial" w:hAnsi="Arial" w:cs="Arial"/>
          <w:b/>
          <w:u w:val="single"/>
        </w:rPr>
      </w:pP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i/>
        </w:rPr>
      </w:pPr>
      <w:r w:rsidRPr="00D7707F">
        <w:rPr>
          <w:rFonts w:ascii="Arial" w:hAnsi="Arial" w:cs="Arial"/>
        </w:rPr>
        <w:t xml:space="preserve">Prováděcí předpis k vládní novele zákona č. 499/2001 Sb., o myslivosti, ve znění pozdějších předpisů. Prováděcí předpis by měl nabýt účinnosti dnem, kdy nabyde účinnost novela zákona.   </w:t>
      </w:r>
    </w:p>
    <w:p w:rsidR="00D7707F" w:rsidRPr="00D7707F" w:rsidRDefault="00D7707F" w:rsidP="00D7707F">
      <w:pPr>
        <w:pStyle w:val="Odstavecseseznamem"/>
        <w:ind w:left="-284"/>
        <w:jc w:val="both"/>
        <w:rPr>
          <w:rFonts w:ascii="Arial" w:hAnsi="Arial" w:cs="Arial"/>
          <w:i/>
        </w:rPr>
      </w:pPr>
    </w:p>
    <w:p w:rsidR="00D7707F" w:rsidRPr="00D7707F" w:rsidRDefault="00D7707F" w:rsidP="00D7707F">
      <w:pPr>
        <w:pStyle w:val="Odstavecseseznamem"/>
        <w:ind w:left="-284"/>
        <w:jc w:val="both"/>
        <w:rPr>
          <w:rFonts w:ascii="Arial" w:hAnsi="Arial" w:cs="Arial"/>
        </w:rPr>
      </w:pPr>
      <w:r w:rsidRPr="00D7707F">
        <w:rPr>
          <w:rFonts w:ascii="Arial" w:hAnsi="Arial" w:cs="Arial"/>
        </w:rPr>
        <w:t xml:space="preserve">Ministerstvo zemědělství se v § 3 zákona č. 499/2001 Sb., ve znění projednávaného návrhu zákona, zmocňuje k tomu, aby prováděcím </w:t>
      </w:r>
      <w:r w:rsidR="00022F1E">
        <w:rPr>
          <w:rFonts w:ascii="Arial" w:hAnsi="Arial" w:cs="Arial"/>
        </w:rPr>
        <w:t xml:space="preserve">právním </w:t>
      </w:r>
      <w:r w:rsidRPr="00D7707F">
        <w:rPr>
          <w:rFonts w:ascii="Arial" w:hAnsi="Arial" w:cs="Arial"/>
        </w:rPr>
        <w:t xml:space="preserve">předpisem stanovilo způsob stanovení minimálních stavů zvěře. </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i/>
        </w:rPr>
      </w:pPr>
      <w:r w:rsidRPr="00D7707F">
        <w:rPr>
          <w:rFonts w:ascii="Arial" w:hAnsi="Arial" w:cs="Arial"/>
          <w:i/>
        </w:rPr>
        <w:t>§ 3 odst. 4 -  Vyhláška stanoví způsob stanovení minimálních stavů zvěře.</w:t>
      </w:r>
    </w:p>
    <w:p w:rsidR="00D7707F" w:rsidRPr="00D7707F" w:rsidRDefault="00D7707F" w:rsidP="00D7707F">
      <w:pPr>
        <w:pStyle w:val="Odstavecseseznamem"/>
        <w:ind w:left="-284"/>
        <w:jc w:val="both"/>
        <w:rPr>
          <w:rFonts w:ascii="Arial" w:hAnsi="Arial" w:cs="Arial"/>
          <w:i/>
        </w:rPr>
      </w:pPr>
    </w:p>
    <w:p w:rsidR="00D7707F" w:rsidRPr="00D7707F" w:rsidRDefault="00D7707F" w:rsidP="00D7707F">
      <w:pPr>
        <w:pStyle w:val="Odstavecseseznamem"/>
        <w:ind w:left="-284"/>
        <w:jc w:val="both"/>
        <w:rPr>
          <w:rFonts w:ascii="Arial" w:hAnsi="Arial" w:cs="Arial"/>
        </w:rPr>
      </w:pPr>
      <w:r w:rsidRPr="00D7707F">
        <w:rPr>
          <w:rFonts w:ascii="Arial" w:hAnsi="Arial" w:cs="Arial"/>
        </w:rPr>
        <w:t xml:space="preserve">Minimálním stavem zvěře je podle zákona o myslivosti stav, při kterém není druh ohrožen na existenci a jeho populační hustota zabezpečuje biologickou reprodukci druhu. </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rPr>
      </w:pPr>
      <w:r w:rsidRPr="00D7707F">
        <w:rPr>
          <w:rFonts w:ascii="Arial" w:hAnsi="Arial" w:cs="Arial"/>
        </w:rPr>
        <w:t xml:space="preserve">Návrh vyhlášky částečně ponechá stávající stav s úpravou stanovení minimálních stavů některých druhů zvěře. Zároveň navrhované nastavení stanovení minimálních stavů využívá vědeckých poznatků, které v rámci ČR prokázaly vztah zvěře a prostředí, zejména využívání určitých typů krajiny jednotlivými druhy spárkaté zvěře. </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rPr>
      </w:pPr>
      <w:r w:rsidRPr="00D7707F">
        <w:rPr>
          <w:rFonts w:ascii="Arial" w:hAnsi="Arial" w:cs="Arial"/>
        </w:rPr>
        <w:t xml:space="preserve">Pro zajištění zachování druhu se zároveň využívá základních ekologických poznatků </w:t>
      </w:r>
      <w:r w:rsidRPr="00D7707F">
        <w:rPr>
          <w:rFonts w:ascii="Arial" w:hAnsi="Arial" w:cs="Arial"/>
        </w:rPr>
        <w:br/>
        <w:t xml:space="preserve">a jednotlivých příkladů populací pro stanovení minimálního množství jedinců v populaci, aby druh nebyl ohrožen na existenci. </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rPr>
      </w:pPr>
      <w:r w:rsidRPr="00D7707F">
        <w:rPr>
          <w:rFonts w:ascii="Arial" w:hAnsi="Arial" w:cs="Arial"/>
          <w:b/>
        </w:rPr>
        <w:t>Zvláštní část</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rPr>
      </w:pPr>
      <w:r w:rsidRPr="00D7707F">
        <w:rPr>
          <w:rFonts w:ascii="Arial" w:hAnsi="Arial" w:cs="Arial"/>
          <w:u w:val="single"/>
        </w:rPr>
        <w:t>Minimální stavy pro spárkatou zvěř ve volných honitbách</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numPr>
          <w:ilvl w:val="0"/>
          <w:numId w:val="1"/>
        </w:numPr>
        <w:ind w:left="0" w:hanging="284"/>
        <w:jc w:val="both"/>
        <w:rPr>
          <w:rFonts w:ascii="Arial" w:hAnsi="Arial" w:cs="Arial"/>
        </w:rPr>
      </w:pPr>
      <w:r w:rsidRPr="00D7707F">
        <w:rPr>
          <w:rFonts w:ascii="Arial" w:hAnsi="Arial" w:cs="Arial"/>
        </w:rPr>
        <w:t xml:space="preserve">U jelena evropského, daňka skvrnitého, jelence běloocasého, siky japonského, jelena </w:t>
      </w:r>
      <w:proofErr w:type="spellStart"/>
      <w:r w:rsidRPr="00D7707F">
        <w:rPr>
          <w:rFonts w:ascii="Arial" w:hAnsi="Arial" w:cs="Arial"/>
        </w:rPr>
        <w:t>Dybowského</w:t>
      </w:r>
      <w:proofErr w:type="spellEnd"/>
      <w:r w:rsidRPr="00D7707F">
        <w:rPr>
          <w:rFonts w:ascii="Arial" w:hAnsi="Arial" w:cs="Arial"/>
        </w:rPr>
        <w:t xml:space="preserve"> a kamzíka horského se bude minimální stav stanovovat podle výměry dřevinné formace zastoupené v honitbě</w:t>
      </w:r>
    </w:p>
    <w:p w:rsidR="00D7707F" w:rsidRPr="00D7707F" w:rsidRDefault="00D7707F" w:rsidP="00D7707F">
      <w:pPr>
        <w:pStyle w:val="Odstavecseseznamem"/>
        <w:numPr>
          <w:ilvl w:val="0"/>
          <w:numId w:val="1"/>
        </w:numPr>
        <w:ind w:left="0" w:hanging="284"/>
        <w:jc w:val="both"/>
        <w:rPr>
          <w:rFonts w:ascii="Arial" w:hAnsi="Arial" w:cs="Arial"/>
        </w:rPr>
      </w:pPr>
      <w:r w:rsidRPr="00D7707F">
        <w:rPr>
          <w:rFonts w:ascii="Arial" w:hAnsi="Arial" w:cs="Arial"/>
        </w:rPr>
        <w:t>Dřevinná formace bude definována tak, aby zahrnovala i další krajinné prvky než lesní celek. Biologie druhů nám ukazuje, že některé druhy spárkaté zvěře nepotřebují pro výskyt samotný lesní komplex, ale jsou pro určité druhy dostačující i křoviny, solitérní stromy, atd.</w:t>
      </w:r>
    </w:p>
    <w:p w:rsidR="00D7707F" w:rsidRPr="00D7707F" w:rsidRDefault="00D7707F" w:rsidP="00D7707F">
      <w:pPr>
        <w:pStyle w:val="Odstavecseseznamem"/>
        <w:numPr>
          <w:ilvl w:val="0"/>
          <w:numId w:val="1"/>
        </w:numPr>
        <w:jc w:val="both"/>
        <w:rPr>
          <w:rFonts w:ascii="Arial" w:hAnsi="Arial" w:cs="Arial"/>
        </w:rPr>
      </w:pPr>
      <w:r w:rsidRPr="00D7707F">
        <w:rPr>
          <w:rFonts w:ascii="Arial" w:hAnsi="Arial" w:cs="Arial"/>
        </w:rPr>
        <w:t xml:space="preserve">Minimální stavy u výše zmíněných druhů budou stanoveny pro každých 1 000 ha výměry dřevinných formací v honitbě s propočtem podle aktuální výměry dřevinných formací, přičemž pro jednotlivé druhy bude minimální podíl dřevinné formace v honitbě následující: </w:t>
      </w:r>
    </w:p>
    <w:p w:rsidR="00D7707F" w:rsidRPr="00D7707F" w:rsidRDefault="00D7707F" w:rsidP="00D7707F">
      <w:pPr>
        <w:pStyle w:val="Odstavecseseznamem"/>
        <w:numPr>
          <w:ilvl w:val="1"/>
          <w:numId w:val="1"/>
        </w:numPr>
        <w:jc w:val="both"/>
        <w:rPr>
          <w:rFonts w:ascii="Arial" w:hAnsi="Arial" w:cs="Arial"/>
        </w:rPr>
      </w:pPr>
      <w:r w:rsidRPr="00D7707F">
        <w:rPr>
          <w:rFonts w:ascii="Arial" w:hAnsi="Arial" w:cs="Arial"/>
        </w:rPr>
        <w:t xml:space="preserve">jelen evropský 500 ha, daněk skvrnitý, jelenec běloocasý, muflon, siky japonský a sika </w:t>
      </w:r>
      <w:proofErr w:type="spellStart"/>
      <w:r w:rsidRPr="00D7707F">
        <w:rPr>
          <w:rFonts w:ascii="Arial" w:hAnsi="Arial" w:cs="Arial"/>
        </w:rPr>
        <w:t>Dybowského</w:t>
      </w:r>
      <w:proofErr w:type="spellEnd"/>
      <w:r w:rsidRPr="00D7707F">
        <w:rPr>
          <w:rFonts w:ascii="Arial" w:hAnsi="Arial" w:cs="Arial"/>
        </w:rPr>
        <w:t xml:space="preserve"> 333 ha, kamzík horský 250 ha</w:t>
      </w:r>
    </w:p>
    <w:p w:rsidR="00D7707F" w:rsidRPr="00D7707F" w:rsidRDefault="00D7707F" w:rsidP="00D7707F">
      <w:pPr>
        <w:pStyle w:val="Odstavecseseznamem"/>
        <w:numPr>
          <w:ilvl w:val="0"/>
          <w:numId w:val="1"/>
        </w:numPr>
        <w:ind w:left="0" w:hanging="284"/>
        <w:jc w:val="both"/>
        <w:rPr>
          <w:rFonts w:ascii="Arial" w:hAnsi="Arial" w:cs="Arial"/>
        </w:rPr>
      </w:pPr>
      <w:r w:rsidRPr="00D7707F">
        <w:rPr>
          <w:rFonts w:ascii="Arial" w:hAnsi="Arial" w:cs="Arial"/>
        </w:rPr>
        <w:t>U srnce obecného a prasete divokého se bude minimální stav stanovovat na základě výměry celé honitby</w:t>
      </w:r>
    </w:p>
    <w:p w:rsidR="00D7707F" w:rsidRPr="00D7707F" w:rsidRDefault="00D7707F" w:rsidP="00D7707F">
      <w:pPr>
        <w:pStyle w:val="Odstavecseseznamem"/>
        <w:numPr>
          <w:ilvl w:val="0"/>
          <w:numId w:val="1"/>
        </w:numPr>
        <w:ind w:left="0" w:hanging="284"/>
        <w:jc w:val="both"/>
        <w:rPr>
          <w:rFonts w:ascii="Arial" w:hAnsi="Arial" w:cs="Arial"/>
        </w:rPr>
      </w:pPr>
      <w:r w:rsidRPr="00D7707F">
        <w:rPr>
          <w:rFonts w:ascii="Arial" w:hAnsi="Arial" w:cs="Arial"/>
        </w:rPr>
        <w:t>U všech druhů spárkaté zvěře bude podmínka minimálního stavu 5 jedinců, jinak nebude možné stanovovat pro tento druh minimální stavy</w:t>
      </w:r>
    </w:p>
    <w:p w:rsidR="00D7707F" w:rsidRPr="00D7707F" w:rsidRDefault="00D7707F" w:rsidP="00D7707F">
      <w:pPr>
        <w:pStyle w:val="Odstavecseseznamem"/>
        <w:numPr>
          <w:ilvl w:val="0"/>
          <w:numId w:val="1"/>
        </w:numPr>
        <w:jc w:val="both"/>
        <w:rPr>
          <w:rFonts w:ascii="Arial" w:hAnsi="Arial" w:cs="Arial"/>
        </w:rPr>
      </w:pPr>
      <w:r w:rsidRPr="00D7707F">
        <w:rPr>
          <w:rFonts w:ascii="Arial" w:hAnsi="Arial" w:cs="Arial"/>
        </w:rPr>
        <w:t>Poměr pohlaví mezi samci a samicemi bude 1:1, u kamzíka 1:2</w:t>
      </w:r>
    </w:p>
    <w:p w:rsidR="00D7707F" w:rsidRDefault="00D7707F" w:rsidP="00D7707F">
      <w:pPr>
        <w:pStyle w:val="Odstavecseseznamem"/>
        <w:ind w:left="-284"/>
        <w:jc w:val="both"/>
        <w:rPr>
          <w:rFonts w:ascii="Arial" w:hAnsi="Arial" w:cs="Arial"/>
        </w:rPr>
      </w:pPr>
    </w:p>
    <w:p w:rsidR="00022F1E" w:rsidRDefault="00022F1E" w:rsidP="00D7707F">
      <w:pPr>
        <w:pStyle w:val="Odstavecseseznamem"/>
        <w:ind w:left="-284"/>
        <w:jc w:val="both"/>
        <w:rPr>
          <w:rFonts w:ascii="Arial" w:hAnsi="Arial" w:cs="Arial"/>
        </w:rPr>
      </w:pPr>
    </w:p>
    <w:p w:rsidR="00022F1E" w:rsidRPr="00D7707F" w:rsidRDefault="00022F1E"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u w:val="single"/>
        </w:rPr>
      </w:pPr>
      <w:r w:rsidRPr="00D7707F">
        <w:rPr>
          <w:rFonts w:ascii="Arial" w:hAnsi="Arial" w:cs="Arial"/>
          <w:u w:val="single"/>
        </w:rPr>
        <w:lastRenderedPageBreak/>
        <w:t>Minimální stavy pro spárkatou zvěř v oborách</w:t>
      </w:r>
    </w:p>
    <w:p w:rsidR="00D7707F" w:rsidRPr="00D7707F" w:rsidRDefault="00D7707F" w:rsidP="00D7707F">
      <w:pPr>
        <w:pStyle w:val="Odstavecseseznamem"/>
        <w:ind w:left="-284"/>
        <w:jc w:val="both"/>
        <w:rPr>
          <w:rFonts w:ascii="Arial" w:hAnsi="Arial" w:cs="Arial"/>
          <w:u w:val="single"/>
        </w:rPr>
      </w:pPr>
    </w:p>
    <w:p w:rsidR="00D7707F" w:rsidRPr="00D7707F" w:rsidRDefault="00D7707F" w:rsidP="00D7707F">
      <w:pPr>
        <w:pStyle w:val="Odstavecseseznamem"/>
        <w:numPr>
          <w:ilvl w:val="0"/>
          <w:numId w:val="1"/>
        </w:numPr>
        <w:ind w:left="0" w:hanging="284"/>
        <w:jc w:val="both"/>
        <w:rPr>
          <w:rFonts w:ascii="Arial" w:hAnsi="Arial" w:cs="Arial"/>
        </w:rPr>
      </w:pPr>
      <w:r w:rsidRPr="00D7707F">
        <w:rPr>
          <w:rFonts w:ascii="Arial" w:hAnsi="Arial" w:cs="Arial"/>
        </w:rPr>
        <w:t>V oboře se bude stanovovat minimální stav každého druhu spárkaté zvěře tak, aby byla v oboře zajištěna přirozená reprodukce daného druhu zvěře</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rPr>
      </w:pPr>
      <w:r w:rsidRPr="00D7707F">
        <w:rPr>
          <w:rFonts w:ascii="Arial" w:hAnsi="Arial" w:cs="Arial"/>
          <w:u w:val="single"/>
        </w:rPr>
        <w:t>Minimální stav zajíce polního a bažanta obecného</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numPr>
          <w:ilvl w:val="0"/>
          <w:numId w:val="1"/>
        </w:numPr>
        <w:jc w:val="both"/>
        <w:rPr>
          <w:rFonts w:ascii="Arial" w:hAnsi="Arial" w:cs="Arial"/>
        </w:rPr>
      </w:pPr>
      <w:r w:rsidRPr="00D7707F">
        <w:rPr>
          <w:rFonts w:ascii="Arial" w:hAnsi="Arial" w:cs="Arial"/>
        </w:rPr>
        <w:t>Stanovení minimálních stavů pro tyto dva druhy bude vycházet ze stávajícího předpisu</w:t>
      </w:r>
    </w:p>
    <w:p w:rsidR="00D7707F" w:rsidRPr="00D7707F" w:rsidRDefault="00D7707F" w:rsidP="00D7707F">
      <w:pPr>
        <w:pStyle w:val="Odstavecseseznamem"/>
        <w:numPr>
          <w:ilvl w:val="0"/>
          <w:numId w:val="1"/>
        </w:numPr>
        <w:ind w:left="0" w:hanging="284"/>
        <w:jc w:val="both"/>
        <w:rPr>
          <w:rFonts w:ascii="Arial" w:hAnsi="Arial" w:cs="Arial"/>
        </w:rPr>
      </w:pPr>
      <w:r w:rsidRPr="00D7707F">
        <w:rPr>
          <w:rFonts w:ascii="Arial" w:hAnsi="Arial" w:cs="Arial"/>
        </w:rPr>
        <w:t>Minimální stav pro oba druhy bude 5 jedinců na 100 ha výměry honitby s propočtem na celkový podíl výměry, který je těmito druhy využíván</w:t>
      </w:r>
    </w:p>
    <w:p w:rsidR="00D7707F" w:rsidRPr="00D7707F" w:rsidRDefault="00D7707F" w:rsidP="00D7707F">
      <w:pPr>
        <w:pStyle w:val="Odstavecseseznamem"/>
        <w:numPr>
          <w:ilvl w:val="0"/>
          <w:numId w:val="1"/>
        </w:numPr>
        <w:jc w:val="both"/>
        <w:rPr>
          <w:rFonts w:ascii="Arial" w:hAnsi="Arial" w:cs="Arial"/>
        </w:rPr>
      </w:pPr>
      <w:r w:rsidRPr="00D7707F">
        <w:rPr>
          <w:rFonts w:ascii="Arial" w:hAnsi="Arial" w:cs="Arial"/>
        </w:rPr>
        <w:t>Poměr pohlaví pro zajíce polního bude 1:1</w:t>
      </w:r>
    </w:p>
    <w:p w:rsidR="00D7707F" w:rsidRPr="00D7707F" w:rsidRDefault="00D7707F" w:rsidP="00D7707F">
      <w:pPr>
        <w:pStyle w:val="Odstavecseseznamem"/>
        <w:numPr>
          <w:ilvl w:val="0"/>
          <w:numId w:val="1"/>
        </w:numPr>
        <w:jc w:val="both"/>
        <w:rPr>
          <w:rFonts w:ascii="Arial" w:hAnsi="Arial" w:cs="Arial"/>
        </w:rPr>
      </w:pPr>
      <w:r w:rsidRPr="00D7707F">
        <w:rPr>
          <w:rFonts w:ascii="Arial" w:hAnsi="Arial" w:cs="Arial"/>
        </w:rPr>
        <w:t>Poměr pohlaví pro bažanta obecného bude 1:4 ve prospěch samic</w:t>
      </w:r>
    </w:p>
    <w:p w:rsidR="00D7707F" w:rsidRPr="00D7707F" w:rsidRDefault="00D7707F" w:rsidP="00D7707F">
      <w:pPr>
        <w:pStyle w:val="Odstavecseseznamem"/>
        <w:numPr>
          <w:ilvl w:val="0"/>
          <w:numId w:val="1"/>
        </w:numPr>
        <w:jc w:val="both"/>
        <w:rPr>
          <w:rFonts w:ascii="Arial" w:hAnsi="Arial" w:cs="Arial"/>
        </w:rPr>
      </w:pPr>
      <w:r w:rsidRPr="00D7707F">
        <w:rPr>
          <w:rFonts w:ascii="Arial" w:hAnsi="Arial" w:cs="Arial"/>
        </w:rPr>
        <w:t xml:space="preserve">Minimální stav u obou druhů nesmí klesnout pod 5 jedinců </w:t>
      </w:r>
    </w:p>
    <w:p w:rsidR="00D7707F" w:rsidRPr="00D7707F" w:rsidRDefault="00D7707F" w:rsidP="00D7707F">
      <w:pPr>
        <w:pStyle w:val="Odstavecseseznamem"/>
        <w:numPr>
          <w:ilvl w:val="0"/>
          <w:numId w:val="1"/>
        </w:numPr>
        <w:ind w:left="0" w:hanging="284"/>
        <w:jc w:val="both"/>
        <w:rPr>
          <w:rFonts w:ascii="Arial" w:hAnsi="Arial" w:cs="Arial"/>
        </w:rPr>
      </w:pPr>
      <w:r w:rsidRPr="00D7707F">
        <w:rPr>
          <w:rFonts w:ascii="Arial" w:hAnsi="Arial" w:cs="Arial"/>
        </w:rPr>
        <w:t>Minimální stav bažanta obecného v části honitby, která je bažantnicí, bude stanoven podle výměry honitby při zachování stejného poměru pohlaví a to 28 jedinců na 100 ha výměry, přičemž minimální počet jedinců bažanta v bažantnici nesmí být nižší než 7 jedinců</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rPr>
      </w:pPr>
      <w:r w:rsidRPr="00D7707F">
        <w:rPr>
          <w:rFonts w:ascii="Arial" w:hAnsi="Arial" w:cs="Arial"/>
        </w:rPr>
        <w:t>Pro druhy zvěře neuvedené výše se minimální stavy nebudou stanovovat, tudíž nebude možné je v honitbě chovat</w:t>
      </w:r>
    </w:p>
    <w:p w:rsidR="00D7707F" w:rsidRPr="00D7707F" w:rsidRDefault="00D7707F" w:rsidP="00CA4A58">
      <w:pPr>
        <w:jc w:val="center"/>
        <w:rPr>
          <w:rFonts w:ascii="Arial" w:hAnsi="Arial" w:cs="Arial"/>
          <w:b/>
        </w:rPr>
      </w:pPr>
    </w:p>
    <w:p w:rsidR="00D7707F" w:rsidRPr="00D7707F" w:rsidRDefault="00D7707F" w:rsidP="00CA4A58">
      <w:pPr>
        <w:jc w:val="center"/>
        <w:rPr>
          <w:rFonts w:ascii="Arial" w:hAnsi="Arial" w:cs="Arial"/>
          <w:b/>
        </w:rPr>
      </w:pPr>
    </w:p>
    <w:p w:rsidR="00D7707F" w:rsidRPr="00D7707F" w:rsidRDefault="00D7707F" w:rsidP="00D7707F">
      <w:pPr>
        <w:pStyle w:val="Odstavecseseznamem"/>
        <w:numPr>
          <w:ilvl w:val="0"/>
          <w:numId w:val="2"/>
        </w:numPr>
        <w:rPr>
          <w:rFonts w:ascii="Arial" w:hAnsi="Arial" w:cs="Arial"/>
          <w:b/>
          <w:u w:val="single"/>
        </w:rPr>
      </w:pPr>
      <w:r w:rsidRPr="00D7707F">
        <w:rPr>
          <w:rFonts w:ascii="Arial" w:hAnsi="Arial" w:cs="Arial"/>
          <w:b/>
          <w:u w:val="single"/>
        </w:rPr>
        <w:t xml:space="preserve">Teze prováděcího </w:t>
      </w:r>
      <w:r w:rsidR="00A823B1">
        <w:rPr>
          <w:rFonts w:ascii="Arial" w:hAnsi="Arial" w:cs="Arial"/>
          <w:b/>
          <w:u w:val="single"/>
        </w:rPr>
        <w:t xml:space="preserve">právního </w:t>
      </w:r>
      <w:r w:rsidRPr="00D7707F">
        <w:rPr>
          <w:rFonts w:ascii="Arial" w:hAnsi="Arial" w:cs="Arial"/>
          <w:b/>
          <w:u w:val="single"/>
        </w:rPr>
        <w:t xml:space="preserve">předpisu </w:t>
      </w:r>
      <w:r w:rsidR="00A823B1">
        <w:rPr>
          <w:rFonts w:ascii="Arial" w:hAnsi="Arial" w:cs="Arial"/>
          <w:b/>
          <w:u w:val="single"/>
        </w:rPr>
        <w:t>(</w:t>
      </w:r>
      <w:r w:rsidRPr="00D7707F">
        <w:rPr>
          <w:rFonts w:ascii="Arial" w:hAnsi="Arial" w:cs="Arial"/>
          <w:b/>
          <w:u w:val="single"/>
        </w:rPr>
        <w:t>Evidenc</w:t>
      </w:r>
      <w:r w:rsidR="00A823B1">
        <w:rPr>
          <w:rFonts w:ascii="Arial" w:hAnsi="Arial" w:cs="Arial"/>
          <w:b/>
          <w:u w:val="single"/>
        </w:rPr>
        <w:t>e</w:t>
      </w:r>
      <w:r w:rsidRPr="00D7707F">
        <w:rPr>
          <w:rFonts w:ascii="Arial" w:hAnsi="Arial" w:cs="Arial"/>
          <w:b/>
          <w:u w:val="single"/>
        </w:rPr>
        <w:t xml:space="preserve"> myslivosti</w:t>
      </w:r>
      <w:r w:rsidR="00A823B1">
        <w:rPr>
          <w:rFonts w:ascii="Arial" w:hAnsi="Arial" w:cs="Arial"/>
          <w:b/>
          <w:u w:val="single"/>
        </w:rPr>
        <w:t>)</w:t>
      </w:r>
    </w:p>
    <w:p w:rsidR="00D7707F" w:rsidRPr="00D7707F" w:rsidRDefault="00D7707F" w:rsidP="00D7707F">
      <w:pPr>
        <w:rPr>
          <w:rFonts w:ascii="Arial" w:hAnsi="Arial" w:cs="Arial"/>
          <w:b/>
          <w:u w:val="single"/>
        </w:rPr>
      </w:pP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i/>
        </w:rPr>
      </w:pPr>
      <w:r w:rsidRPr="00D7707F">
        <w:rPr>
          <w:rFonts w:ascii="Arial" w:hAnsi="Arial" w:cs="Arial"/>
        </w:rPr>
        <w:t xml:space="preserve">Prováděcí předpis k vládní novele zákona č. 449/2001 Sb., o myslivosti, ve znění pozdějších předpisů. Prováděcí předpis by měl nabýt účinnosti dnem, kdy nabyde účinnost novela zákona.   </w:t>
      </w:r>
    </w:p>
    <w:p w:rsidR="00D7707F" w:rsidRPr="00D7707F" w:rsidRDefault="00D7707F" w:rsidP="00D7707F">
      <w:pPr>
        <w:pStyle w:val="Odstavecseseznamem"/>
        <w:ind w:left="-284"/>
        <w:jc w:val="both"/>
        <w:rPr>
          <w:rFonts w:ascii="Arial" w:hAnsi="Arial" w:cs="Arial"/>
          <w:i/>
        </w:rPr>
      </w:pPr>
    </w:p>
    <w:p w:rsidR="00D7707F" w:rsidRPr="00D7707F" w:rsidRDefault="00D7707F" w:rsidP="00D7707F">
      <w:pPr>
        <w:pStyle w:val="Odstavecseseznamem"/>
        <w:ind w:left="-284"/>
        <w:jc w:val="both"/>
        <w:rPr>
          <w:rFonts w:ascii="Arial" w:hAnsi="Arial" w:cs="Arial"/>
        </w:rPr>
      </w:pPr>
      <w:r w:rsidRPr="00D7707F">
        <w:rPr>
          <w:rFonts w:ascii="Arial" w:hAnsi="Arial" w:cs="Arial"/>
        </w:rPr>
        <w:t>Ministerstvo zemědělství se v § 38, § 47, § 49 a § 55a</w:t>
      </w:r>
      <w:r w:rsidR="00022F1E">
        <w:rPr>
          <w:rFonts w:ascii="Arial" w:hAnsi="Arial" w:cs="Arial"/>
        </w:rPr>
        <w:t xml:space="preserve"> </w:t>
      </w:r>
      <w:r w:rsidRPr="00D7707F">
        <w:rPr>
          <w:rFonts w:ascii="Arial" w:hAnsi="Arial" w:cs="Arial"/>
        </w:rPr>
        <w:t xml:space="preserve"> zákona č. 449/2001 Sb., ve znění projednávaného návrhu zákona, zmocňuje k tomu, aby prováděcím předpisem stanovil celý rozsah </w:t>
      </w:r>
      <w:r w:rsidR="00022F1E">
        <w:rPr>
          <w:rFonts w:ascii="Arial" w:hAnsi="Arial" w:cs="Arial"/>
        </w:rPr>
        <w:t>e</w:t>
      </w:r>
      <w:r w:rsidRPr="00D7707F">
        <w:rPr>
          <w:rFonts w:ascii="Arial" w:hAnsi="Arial" w:cs="Arial"/>
        </w:rPr>
        <w:t xml:space="preserve">vidence myslivosti – elektronického systému sloužícího orgánům státní správy myslivosti, uživatelům honiteb, Policii ČR, Vojenské policii, Státní veterinární správě, Vojenskému veterinárnímu ústavu, ale i částečně široké veřejnosti. </w:t>
      </w:r>
    </w:p>
    <w:p w:rsidR="00D7707F" w:rsidRPr="00D7707F" w:rsidRDefault="00D7707F" w:rsidP="00D7707F">
      <w:pPr>
        <w:pStyle w:val="Odstavecseseznamem"/>
        <w:ind w:left="-284"/>
        <w:jc w:val="both"/>
        <w:rPr>
          <w:rFonts w:ascii="Arial" w:hAnsi="Arial" w:cs="Arial"/>
        </w:rPr>
      </w:pPr>
    </w:p>
    <w:p w:rsidR="00D7707F" w:rsidRPr="00D7707F" w:rsidRDefault="00D7707F" w:rsidP="00D7707F">
      <w:pPr>
        <w:pStyle w:val="Odstavecseseznamem"/>
        <w:ind w:left="-284"/>
        <w:jc w:val="both"/>
        <w:rPr>
          <w:rFonts w:ascii="Arial" w:hAnsi="Arial" w:cs="Arial"/>
          <w:i/>
        </w:rPr>
      </w:pPr>
      <w:r w:rsidRPr="00D7707F">
        <w:rPr>
          <w:rFonts w:ascii="Arial" w:hAnsi="Arial" w:cs="Arial"/>
        </w:rPr>
        <w:t xml:space="preserve">Softwarový nástroj „Evidence myslivosti“ bude sloužit k vedení elektronické evidence záznamů o honitbách a hospodaření v nich (např. plán mysliveckého hospodaření – lovu, kontrola provedeného lovu a údaje o honitbách.). Po zhotovení a otestování státním podnikem Lesy ČR </w:t>
      </w:r>
      <w:proofErr w:type="spellStart"/>
      <w:proofErr w:type="gramStart"/>
      <w:r w:rsidRPr="00D7707F">
        <w:rPr>
          <w:rFonts w:ascii="Arial" w:hAnsi="Arial" w:cs="Arial"/>
        </w:rPr>
        <w:t>s.p</w:t>
      </w:r>
      <w:proofErr w:type="spellEnd"/>
      <w:r w:rsidRPr="00D7707F">
        <w:rPr>
          <w:rFonts w:ascii="Arial" w:hAnsi="Arial" w:cs="Arial"/>
        </w:rPr>
        <w:t>.</w:t>
      </w:r>
      <w:proofErr w:type="gramEnd"/>
      <w:r w:rsidRPr="00D7707F">
        <w:rPr>
          <w:rFonts w:ascii="Arial" w:hAnsi="Arial" w:cs="Arial"/>
        </w:rPr>
        <w:t xml:space="preserve"> bude systém předán do užívání Ministerstvu zemědělství, které jej bude aktualizovat, spravovat a poskytovat dodavatelskou cestou uživatelskou podporu. </w:t>
      </w:r>
    </w:p>
    <w:p w:rsidR="00D7707F" w:rsidRPr="00D7707F" w:rsidRDefault="00D7707F" w:rsidP="00D7707F">
      <w:pPr>
        <w:pStyle w:val="Odstavecseseznamem"/>
        <w:ind w:left="-284"/>
        <w:jc w:val="both"/>
        <w:rPr>
          <w:rFonts w:ascii="Arial" w:hAnsi="Arial" w:cs="Arial"/>
          <w:i/>
        </w:rPr>
      </w:pPr>
    </w:p>
    <w:p w:rsidR="00D7707F" w:rsidRPr="00D7707F" w:rsidRDefault="00D7707F" w:rsidP="00D7707F">
      <w:pPr>
        <w:pStyle w:val="Odstavecseseznamem"/>
        <w:ind w:left="-284"/>
        <w:jc w:val="both"/>
        <w:rPr>
          <w:rFonts w:ascii="Arial" w:hAnsi="Arial" w:cs="Arial"/>
          <w:i/>
        </w:rPr>
      </w:pPr>
      <w:r w:rsidRPr="00D7707F">
        <w:rPr>
          <w:rFonts w:ascii="Arial" w:hAnsi="Arial" w:cs="Arial"/>
        </w:rPr>
        <w:t>Navrhovaná zmocnění:</w:t>
      </w:r>
    </w:p>
    <w:p w:rsidR="00D7707F" w:rsidRPr="00D7707F" w:rsidRDefault="00D7707F" w:rsidP="00D7707F">
      <w:pPr>
        <w:pStyle w:val="Odstavecseseznamem"/>
        <w:ind w:left="-284"/>
        <w:jc w:val="both"/>
        <w:rPr>
          <w:rFonts w:ascii="Arial" w:hAnsi="Arial" w:cs="Arial"/>
          <w:i/>
        </w:rPr>
      </w:pPr>
    </w:p>
    <w:p w:rsidR="00D7707F" w:rsidRPr="00D7707F" w:rsidRDefault="00D7707F" w:rsidP="00D7707F">
      <w:pPr>
        <w:pStyle w:val="Odstavecseseznamem"/>
        <w:numPr>
          <w:ilvl w:val="0"/>
          <w:numId w:val="6"/>
        </w:numPr>
        <w:jc w:val="both"/>
        <w:rPr>
          <w:rFonts w:ascii="Arial" w:hAnsi="Arial" w:cs="Arial"/>
          <w:i/>
        </w:rPr>
      </w:pPr>
      <w:r w:rsidRPr="00D7707F">
        <w:rPr>
          <w:rFonts w:ascii="Arial" w:hAnsi="Arial" w:cs="Arial"/>
          <w:i/>
        </w:rPr>
        <w:t xml:space="preserve">§ 38 odst. 5 </w:t>
      </w:r>
      <w:r w:rsidR="008D1AD8">
        <w:rPr>
          <w:rFonts w:ascii="Arial" w:hAnsi="Arial" w:cs="Arial"/>
          <w:i/>
        </w:rPr>
        <w:t xml:space="preserve">- </w:t>
      </w:r>
      <w:r w:rsidRPr="00D7707F">
        <w:rPr>
          <w:rFonts w:ascii="Arial" w:hAnsi="Arial" w:cs="Arial"/>
          <w:i/>
        </w:rPr>
        <w:t xml:space="preserve">Vyhláška stanoví technické náležitosti o přidělování a zneplatnění přístupových údajů a rozsahu přístupových oprávnění do </w:t>
      </w:r>
      <w:r w:rsidR="00022F1E">
        <w:rPr>
          <w:rFonts w:ascii="Arial" w:hAnsi="Arial" w:cs="Arial"/>
          <w:i/>
        </w:rPr>
        <w:t>e</w:t>
      </w:r>
      <w:r w:rsidRPr="00D7707F">
        <w:rPr>
          <w:rFonts w:ascii="Arial" w:hAnsi="Arial" w:cs="Arial"/>
          <w:i/>
        </w:rPr>
        <w:t>vidence myslivosti a dále stanoví rozsah zveřejňovaných údajů.</w:t>
      </w:r>
    </w:p>
    <w:p w:rsidR="00D7707F" w:rsidRPr="00D7707F" w:rsidRDefault="00D7707F" w:rsidP="00D7707F">
      <w:pPr>
        <w:pStyle w:val="Odstavecseseznamem"/>
        <w:ind w:left="-284"/>
        <w:jc w:val="both"/>
        <w:rPr>
          <w:rFonts w:ascii="Arial" w:hAnsi="Arial" w:cs="Arial"/>
          <w:i/>
        </w:rPr>
      </w:pPr>
    </w:p>
    <w:p w:rsidR="00D7707F" w:rsidRPr="00D7707F" w:rsidRDefault="00D7707F" w:rsidP="00D7707F">
      <w:pPr>
        <w:pStyle w:val="Odstavecseseznamem"/>
        <w:numPr>
          <w:ilvl w:val="0"/>
          <w:numId w:val="6"/>
        </w:numPr>
        <w:jc w:val="both"/>
        <w:rPr>
          <w:rFonts w:ascii="Arial" w:hAnsi="Arial" w:cs="Arial"/>
          <w:i/>
        </w:rPr>
      </w:pPr>
      <w:r w:rsidRPr="00D7707F">
        <w:rPr>
          <w:rFonts w:ascii="Arial" w:hAnsi="Arial" w:cs="Arial"/>
          <w:i/>
        </w:rPr>
        <w:t xml:space="preserve">§ 47 odst. </w:t>
      </w:r>
      <w:r w:rsidR="008D1AD8">
        <w:rPr>
          <w:rFonts w:ascii="Arial" w:hAnsi="Arial" w:cs="Arial"/>
          <w:i/>
        </w:rPr>
        <w:t xml:space="preserve">7 - </w:t>
      </w:r>
      <w:r w:rsidRPr="00D7707F">
        <w:rPr>
          <w:rFonts w:ascii="Arial" w:hAnsi="Arial" w:cs="Arial"/>
          <w:i/>
        </w:rPr>
        <w:t xml:space="preserve">Vyhláška stanoví podrobnosti vydávání a odebírání loveckých lístků, evidence vydaných a odebraných loveckých lístků, povinné náležitosti povolenky k lovu a dále obsah zkoušek z myslivosti a způsob jejich provádění, a které myslivecké organizace </w:t>
      </w:r>
      <w:r w:rsidRPr="00022F1E">
        <w:rPr>
          <w:rFonts w:ascii="Arial" w:hAnsi="Arial" w:cs="Arial"/>
          <w:i/>
          <w:vertAlign w:val="superscript"/>
        </w:rPr>
        <w:t>6)</w:t>
      </w:r>
      <w:r w:rsidRPr="00D7707F">
        <w:rPr>
          <w:rFonts w:ascii="Arial" w:hAnsi="Arial" w:cs="Arial"/>
          <w:i/>
        </w:rPr>
        <w:t xml:space="preserve"> a školy, na kterých je myslivost studijním oborem nebo povinným vyučovacím předmětem, mohou být pověřeny organizací zkoušek z myslivosti.</w:t>
      </w:r>
    </w:p>
    <w:p w:rsidR="00D7707F" w:rsidRPr="00D7707F" w:rsidRDefault="00D7707F" w:rsidP="00D7707F">
      <w:pPr>
        <w:pStyle w:val="Odstavecseseznamem"/>
        <w:rPr>
          <w:rFonts w:ascii="Arial" w:hAnsi="Arial" w:cs="Arial"/>
          <w:i/>
        </w:rPr>
      </w:pPr>
    </w:p>
    <w:p w:rsidR="00D7707F" w:rsidRPr="00D7707F" w:rsidRDefault="00D7707F" w:rsidP="00D7707F">
      <w:pPr>
        <w:pStyle w:val="Odstavecseseznamem"/>
        <w:numPr>
          <w:ilvl w:val="0"/>
          <w:numId w:val="6"/>
        </w:numPr>
        <w:jc w:val="both"/>
        <w:rPr>
          <w:rFonts w:ascii="Arial" w:hAnsi="Arial" w:cs="Arial"/>
          <w:i/>
        </w:rPr>
      </w:pPr>
      <w:r w:rsidRPr="00D7707F">
        <w:rPr>
          <w:rFonts w:ascii="Arial" w:hAnsi="Arial" w:cs="Arial"/>
          <w:i/>
        </w:rPr>
        <w:lastRenderedPageBreak/>
        <w:t xml:space="preserve">§ 49 odst. 7 </w:t>
      </w:r>
      <w:r w:rsidR="007A477B">
        <w:rPr>
          <w:rFonts w:ascii="Arial" w:hAnsi="Arial" w:cs="Arial"/>
          <w:i/>
        </w:rPr>
        <w:t xml:space="preserve"> - </w:t>
      </w:r>
      <w:r w:rsidRPr="00D7707F">
        <w:rPr>
          <w:rFonts w:ascii="Arial" w:hAnsi="Arial" w:cs="Arial"/>
          <w:i/>
        </w:rPr>
        <w:t>Vyhláška stanoví technické parametry plomb a jejich číselné označení, způsoby jejich výdeje, evidence, připevňování, snímání a obdobných úkonů a vzor lístků o původu zvěře. Vyhláška dále stanoví postup při evidování ulovené nebo nalezené zvěře, podrobnosti k obsahovým náležitostem záznamu podle odstavce 3.</w:t>
      </w:r>
    </w:p>
    <w:p w:rsidR="00D7707F" w:rsidRPr="00D7707F" w:rsidRDefault="00D7707F" w:rsidP="00D7707F">
      <w:pPr>
        <w:pStyle w:val="Odstavecseseznamem"/>
        <w:ind w:left="0"/>
        <w:jc w:val="both"/>
        <w:rPr>
          <w:rFonts w:ascii="Arial" w:hAnsi="Arial" w:cs="Arial"/>
          <w:i/>
        </w:rPr>
      </w:pPr>
    </w:p>
    <w:p w:rsidR="00D7707F" w:rsidRPr="00D7707F" w:rsidRDefault="00D7707F" w:rsidP="00D7707F">
      <w:pPr>
        <w:pStyle w:val="Odstavecseseznamem"/>
        <w:numPr>
          <w:ilvl w:val="0"/>
          <w:numId w:val="6"/>
        </w:numPr>
        <w:jc w:val="both"/>
        <w:rPr>
          <w:rFonts w:ascii="Arial" w:hAnsi="Arial" w:cs="Arial"/>
        </w:rPr>
      </w:pPr>
      <w:r w:rsidRPr="00D7707F">
        <w:rPr>
          <w:rFonts w:ascii="Arial" w:hAnsi="Arial" w:cs="Arial"/>
          <w:i/>
        </w:rPr>
        <w:t xml:space="preserve">§ 55a </w:t>
      </w:r>
      <w:r w:rsidR="007A477B">
        <w:rPr>
          <w:rFonts w:ascii="Arial" w:hAnsi="Arial" w:cs="Arial"/>
          <w:i/>
        </w:rPr>
        <w:t xml:space="preserve"> odst. 2 - </w:t>
      </w:r>
      <w:r w:rsidRPr="00D7707F">
        <w:rPr>
          <w:rFonts w:ascii="Arial" w:hAnsi="Arial" w:cs="Arial"/>
          <w:i/>
        </w:rPr>
        <w:t>Vyhláška stanoví postup při evidování škod způsobených zvěří a evidovaných údajů o vzniklé škodě.</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b/>
        </w:rPr>
        <w:t>Části</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b/>
        </w:rPr>
        <w:t>1. Evidence ulovené a nalezené zvěře</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rPr>
        <w:t>Tato část souvisí s povinností připevňování a snímání plomb – viz evidence plomb</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u w:val="single"/>
        </w:rPr>
        <w:t>Ulovená zvěř:</w:t>
      </w:r>
    </w:p>
    <w:p w:rsidR="00D7707F" w:rsidRPr="00D7707F" w:rsidRDefault="00D7707F" w:rsidP="00D7707F">
      <w:pPr>
        <w:numPr>
          <w:ilvl w:val="0"/>
          <w:numId w:val="7"/>
        </w:numPr>
        <w:suppressAutoHyphens/>
        <w:spacing w:after="0" w:line="240" w:lineRule="auto"/>
        <w:rPr>
          <w:rFonts w:ascii="Arial" w:hAnsi="Arial" w:cs="Arial"/>
        </w:rPr>
      </w:pPr>
      <w:r w:rsidRPr="00D7707F">
        <w:rPr>
          <w:rFonts w:ascii="Arial" w:hAnsi="Arial" w:cs="Arial"/>
        </w:rPr>
        <w:t>Uživatelská role (lovec</w:t>
      </w:r>
      <w:r w:rsidR="00C436AF">
        <w:rPr>
          <w:rFonts w:ascii="Arial" w:hAnsi="Arial" w:cs="Arial"/>
        </w:rPr>
        <w:t xml:space="preserve"> - </w:t>
      </w:r>
      <w:r w:rsidRPr="00D7707F">
        <w:rPr>
          <w:rFonts w:ascii="Arial" w:hAnsi="Arial" w:cs="Arial"/>
        </w:rPr>
        <w:t xml:space="preserve">odpovědnost uživatele honitby) – v rámci samostatné aplikace, která bude sloužit ke sběru dat do evidence myslivosti, zaeviduje ulovený kus (§ 29 </w:t>
      </w:r>
      <w:proofErr w:type="spellStart"/>
      <w:r w:rsidRPr="00D7707F">
        <w:rPr>
          <w:rFonts w:ascii="Arial" w:hAnsi="Arial" w:cs="Arial"/>
        </w:rPr>
        <w:t>vyhl</w:t>
      </w:r>
      <w:proofErr w:type="spellEnd"/>
      <w:r w:rsidRPr="00D7707F">
        <w:rPr>
          <w:rFonts w:ascii="Arial" w:hAnsi="Arial" w:cs="Arial"/>
        </w:rPr>
        <w:t>. č. 244/2002</w:t>
      </w:r>
      <w:r w:rsidR="00C436AF">
        <w:rPr>
          <w:rFonts w:ascii="Arial" w:hAnsi="Arial" w:cs="Arial"/>
        </w:rPr>
        <w:t xml:space="preserve"> Sb.</w:t>
      </w:r>
      <w:r w:rsidRPr="00D7707F">
        <w:rPr>
          <w:rFonts w:ascii="Arial" w:hAnsi="Arial" w:cs="Arial"/>
        </w:rPr>
        <w:t>) v</w:t>
      </w:r>
      <w:r w:rsidR="00C436AF">
        <w:rPr>
          <w:rFonts w:ascii="Arial" w:hAnsi="Arial" w:cs="Arial"/>
        </w:rPr>
        <w:t xml:space="preserve"> </w:t>
      </w:r>
      <w:r w:rsidRPr="00D7707F">
        <w:rPr>
          <w:rFonts w:ascii="Arial" w:hAnsi="Arial" w:cs="Arial"/>
        </w:rPr>
        <w:t> přiměřené lhůtě</w:t>
      </w:r>
    </w:p>
    <w:p w:rsidR="00D7707F" w:rsidRPr="00D7707F" w:rsidRDefault="00D7707F" w:rsidP="00D7707F">
      <w:pPr>
        <w:numPr>
          <w:ilvl w:val="0"/>
          <w:numId w:val="7"/>
        </w:numPr>
        <w:suppressAutoHyphens/>
        <w:spacing w:after="0" w:line="240" w:lineRule="auto"/>
        <w:rPr>
          <w:rFonts w:ascii="Arial" w:hAnsi="Arial" w:cs="Arial"/>
        </w:rPr>
      </w:pPr>
      <w:r w:rsidRPr="00D7707F">
        <w:rPr>
          <w:rFonts w:ascii="Arial" w:hAnsi="Arial" w:cs="Arial"/>
        </w:rPr>
        <w:t>Připevnění plomby - § 49 zákona o myslivosti (ihned po ulovení)</w:t>
      </w:r>
    </w:p>
    <w:p w:rsidR="00D7707F" w:rsidRPr="00D7707F" w:rsidRDefault="00D7707F" w:rsidP="00D7707F">
      <w:pPr>
        <w:numPr>
          <w:ilvl w:val="0"/>
          <w:numId w:val="7"/>
        </w:numPr>
        <w:suppressAutoHyphens/>
        <w:spacing w:after="0" w:line="240" w:lineRule="auto"/>
        <w:rPr>
          <w:rFonts w:ascii="Arial" w:hAnsi="Arial" w:cs="Arial"/>
        </w:rPr>
      </w:pPr>
      <w:r w:rsidRPr="00D7707F">
        <w:rPr>
          <w:rFonts w:ascii="Arial" w:hAnsi="Arial" w:cs="Arial"/>
        </w:rPr>
        <w:t xml:space="preserve">Po připevnění plomby dojde k vyfotografování kusu tak, aby z fotografie bylo možné určit druh a pohlaví zvěře a připevnění plomby </w:t>
      </w:r>
    </w:p>
    <w:p w:rsidR="00D7707F" w:rsidRPr="00D7707F" w:rsidRDefault="00D7707F" w:rsidP="00D7707F">
      <w:pPr>
        <w:rPr>
          <w:rFonts w:ascii="Arial" w:hAnsi="Arial" w:cs="Arial"/>
        </w:rPr>
      </w:pPr>
    </w:p>
    <w:p w:rsidR="00D7707F" w:rsidRPr="00D7707F" w:rsidRDefault="00D7707F" w:rsidP="00D7707F">
      <w:pPr>
        <w:numPr>
          <w:ilvl w:val="0"/>
          <w:numId w:val="7"/>
        </w:numPr>
        <w:suppressAutoHyphens/>
        <w:spacing w:after="0" w:line="240" w:lineRule="auto"/>
        <w:rPr>
          <w:rFonts w:ascii="Arial" w:hAnsi="Arial" w:cs="Arial"/>
        </w:rPr>
      </w:pPr>
      <w:r w:rsidRPr="00D7707F">
        <w:rPr>
          <w:rFonts w:ascii="Arial" w:hAnsi="Arial" w:cs="Arial"/>
        </w:rPr>
        <w:t xml:space="preserve">Systém doplní GPS pozici, datum vyfocení </w:t>
      </w:r>
    </w:p>
    <w:p w:rsidR="00D7707F" w:rsidRPr="00D7707F" w:rsidRDefault="00D7707F" w:rsidP="00D7707F">
      <w:pPr>
        <w:rPr>
          <w:rFonts w:ascii="Arial" w:hAnsi="Arial" w:cs="Arial"/>
        </w:rPr>
      </w:pPr>
    </w:p>
    <w:p w:rsidR="00D7707F" w:rsidRPr="00D7707F" w:rsidRDefault="00D7707F" w:rsidP="00D7707F">
      <w:pPr>
        <w:numPr>
          <w:ilvl w:val="0"/>
          <w:numId w:val="7"/>
        </w:numPr>
        <w:suppressAutoHyphens/>
        <w:spacing w:after="0" w:line="240" w:lineRule="auto"/>
        <w:jc w:val="both"/>
        <w:rPr>
          <w:rFonts w:ascii="Arial" w:hAnsi="Arial" w:cs="Arial"/>
        </w:rPr>
      </w:pPr>
      <w:r w:rsidRPr="00D7707F">
        <w:rPr>
          <w:rFonts w:ascii="Arial" w:hAnsi="Arial" w:cs="Arial"/>
        </w:rPr>
        <w:t>Lovec s povolenkou od uživatele honitby pro danou honitbu doplní číslo plomby, datum ulovení (vygeneruje se automaticky podle data pořízení fotografie), druh zvěře, pohlaví, zadá, zda se jedná o mládě, kategorie: lov, úhyn, typ lovu – individuální, společný)</w:t>
      </w:r>
    </w:p>
    <w:p w:rsidR="00D7707F" w:rsidRPr="00D7707F" w:rsidRDefault="00D7707F" w:rsidP="00D7707F">
      <w:pPr>
        <w:jc w:val="both"/>
        <w:rPr>
          <w:rFonts w:ascii="Arial" w:hAnsi="Arial" w:cs="Arial"/>
        </w:rPr>
      </w:pPr>
    </w:p>
    <w:p w:rsidR="00D7707F" w:rsidRPr="00D7707F" w:rsidRDefault="00D7707F" w:rsidP="00D7707F">
      <w:pPr>
        <w:numPr>
          <w:ilvl w:val="0"/>
          <w:numId w:val="7"/>
        </w:numPr>
        <w:suppressAutoHyphens/>
        <w:spacing w:after="0" w:line="240" w:lineRule="auto"/>
        <w:jc w:val="both"/>
        <w:rPr>
          <w:rFonts w:ascii="Arial" w:hAnsi="Arial" w:cs="Arial"/>
        </w:rPr>
      </w:pPr>
      <w:r w:rsidRPr="00D7707F">
        <w:rPr>
          <w:rFonts w:ascii="Arial" w:hAnsi="Arial" w:cs="Arial"/>
        </w:rPr>
        <w:t xml:space="preserve">Po zadání všech údajů se uzavře záznam, uživ. </w:t>
      </w:r>
      <w:proofErr w:type="gramStart"/>
      <w:r w:rsidRPr="00D7707F">
        <w:rPr>
          <w:rFonts w:ascii="Arial" w:hAnsi="Arial" w:cs="Arial"/>
        </w:rPr>
        <w:t>honitby</w:t>
      </w:r>
      <w:proofErr w:type="gramEnd"/>
      <w:r w:rsidRPr="00D7707F">
        <w:rPr>
          <w:rFonts w:ascii="Arial" w:hAnsi="Arial" w:cs="Arial"/>
        </w:rPr>
        <w:t xml:space="preserve"> a mysl. hospodář dostávají oznámení o vložení kompletního záznamu  a následně dojde  k autorizaci záznamu uživatelem honitby (odpovědnost za plnění plánu lovu)</w:t>
      </w:r>
    </w:p>
    <w:p w:rsidR="00D7707F" w:rsidRPr="00D7707F" w:rsidRDefault="00D7707F" w:rsidP="00D7707F">
      <w:pPr>
        <w:jc w:val="both"/>
        <w:rPr>
          <w:rFonts w:ascii="Arial" w:hAnsi="Arial" w:cs="Arial"/>
        </w:rPr>
      </w:pPr>
    </w:p>
    <w:p w:rsidR="00D7707F" w:rsidRPr="00D7707F" w:rsidRDefault="00D7707F" w:rsidP="00D7707F">
      <w:pPr>
        <w:numPr>
          <w:ilvl w:val="0"/>
          <w:numId w:val="7"/>
        </w:numPr>
        <w:suppressAutoHyphens/>
        <w:spacing w:after="0" w:line="240" w:lineRule="auto"/>
        <w:jc w:val="both"/>
        <w:rPr>
          <w:rFonts w:ascii="Arial" w:hAnsi="Arial" w:cs="Arial"/>
        </w:rPr>
      </w:pPr>
      <w:r w:rsidRPr="00D7707F">
        <w:rPr>
          <w:rFonts w:ascii="Arial" w:hAnsi="Arial" w:cs="Arial"/>
        </w:rPr>
        <w:t xml:space="preserve">Nebude-li lhůta splněna, systém odmítne autorizaci, v tu chvíli se ulovená zvěř nezapočítává do plánu lovu a nebude se vykazovat do ulovené zvěře. To samé platí, když uživ. </w:t>
      </w:r>
      <w:proofErr w:type="gramStart"/>
      <w:r w:rsidRPr="00D7707F">
        <w:rPr>
          <w:rFonts w:ascii="Arial" w:hAnsi="Arial" w:cs="Arial"/>
        </w:rPr>
        <w:t>honitby</w:t>
      </w:r>
      <w:proofErr w:type="gramEnd"/>
      <w:r w:rsidRPr="00D7707F">
        <w:rPr>
          <w:rFonts w:ascii="Arial" w:hAnsi="Arial" w:cs="Arial"/>
        </w:rPr>
        <w:t xml:space="preserve"> či mysl. hospodář odmítne autorizaci. </w:t>
      </w:r>
    </w:p>
    <w:p w:rsidR="00D7707F" w:rsidRPr="00D7707F" w:rsidRDefault="00D7707F" w:rsidP="00D7707F">
      <w:pPr>
        <w:rPr>
          <w:rFonts w:ascii="Arial" w:hAnsi="Arial" w:cs="Arial"/>
        </w:rPr>
      </w:pPr>
    </w:p>
    <w:p w:rsidR="00D7707F" w:rsidRPr="00D7707F" w:rsidRDefault="00D7707F" w:rsidP="00D7707F">
      <w:pPr>
        <w:numPr>
          <w:ilvl w:val="0"/>
          <w:numId w:val="7"/>
        </w:numPr>
        <w:suppressAutoHyphens/>
        <w:spacing w:after="0" w:line="240" w:lineRule="auto"/>
        <w:rPr>
          <w:rFonts w:ascii="Arial" w:hAnsi="Arial" w:cs="Arial"/>
        </w:rPr>
      </w:pPr>
      <w:r w:rsidRPr="00D7707F">
        <w:rPr>
          <w:rFonts w:ascii="Arial" w:hAnsi="Arial" w:cs="Arial"/>
        </w:rPr>
        <w:t xml:space="preserve">V případě nezaevidování </w:t>
      </w:r>
      <w:r w:rsidR="00C436AF">
        <w:rPr>
          <w:rFonts w:ascii="Arial" w:hAnsi="Arial" w:cs="Arial"/>
        </w:rPr>
        <w:t xml:space="preserve">nebo </w:t>
      </w:r>
      <w:proofErr w:type="spellStart"/>
      <w:r w:rsidRPr="00D7707F">
        <w:rPr>
          <w:rFonts w:ascii="Arial" w:hAnsi="Arial" w:cs="Arial"/>
        </w:rPr>
        <w:t>neautorizace</w:t>
      </w:r>
      <w:proofErr w:type="spellEnd"/>
      <w:r w:rsidRPr="00D7707F">
        <w:rPr>
          <w:rFonts w:ascii="Arial" w:hAnsi="Arial" w:cs="Arial"/>
        </w:rPr>
        <w:t xml:space="preserve"> systém vyznačí plombu jako použitou (nesmí být použita vícekrát)</w:t>
      </w:r>
    </w:p>
    <w:p w:rsidR="00D7707F" w:rsidRPr="00D7707F" w:rsidRDefault="00D7707F" w:rsidP="00D7707F">
      <w:pPr>
        <w:pStyle w:val="Odstavecseseznamem"/>
        <w:rPr>
          <w:rFonts w:ascii="Arial" w:hAnsi="Arial" w:cs="Arial"/>
        </w:rPr>
      </w:pP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u w:val="single"/>
        </w:rPr>
        <w:t>Nalezená zvěř uhynulá:</w:t>
      </w:r>
    </w:p>
    <w:p w:rsidR="00D7707F" w:rsidRPr="00D7707F" w:rsidRDefault="00D7707F" w:rsidP="00D7707F">
      <w:pPr>
        <w:numPr>
          <w:ilvl w:val="0"/>
          <w:numId w:val="3"/>
        </w:numPr>
        <w:suppressAutoHyphens/>
        <w:spacing w:after="0" w:line="240" w:lineRule="auto"/>
        <w:rPr>
          <w:rFonts w:ascii="Arial" w:hAnsi="Arial" w:cs="Arial"/>
        </w:rPr>
      </w:pPr>
      <w:r w:rsidRPr="00D7707F">
        <w:rPr>
          <w:rFonts w:ascii="Arial" w:hAnsi="Arial" w:cs="Arial"/>
        </w:rPr>
        <w:t>Zvěř zužitkovatelná = postup jako u ulovené – zaškrtne kategorii úhyn</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u w:val="single"/>
        </w:rPr>
        <w:t>Nalezená zvěř uhynulá - nezužitkovatelná</w:t>
      </w:r>
      <w:r w:rsidRPr="00D7707F">
        <w:rPr>
          <w:rFonts w:ascii="Arial" w:hAnsi="Arial" w:cs="Arial"/>
        </w:rPr>
        <w:t>:</w:t>
      </w:r>
    </w:p>
    <w:p w:rsidR="00D7707F" w:rsidRPr="00D7707F" w:rsidRDefault="00D7707F" w:rsidP="00D7707F">
      <w:pPr>
        <w:numPr>
          <w:ilvl w:val="0"/>
          <w:numId w:val="3"/>
        </w:numPr>
        <w:suppressAutoHyphens/>
        <w:spacing w:after="0" w:line="240" w:lineRule="auto"/>
        <w:rPr>
          <w:rFonts w:ascii="Arial" w:hAnsi="Arial" w:cs="Arial"/>
        </w:rPr>
      </w:pPr>
      <w:r w:rsidRPr="00D7707F">
        <w:rPr>
          <w:rFonts w:ascii="Arial" w:hAnsi="Arial" w:cs="Arial"/>
        </w:rPr>
        <w:t>Fotografie celého kusu/</w:t>
      </w:r>
      <w:proofErr w:type="spellStart"/>
      <w:r w:rsidRPr="00D7707F">
        <w:rPr>
          <w:rFonts w:ascii="Arial" w:hAnsi="Arial" w:cs="Arial"/>
        </w:rPr>
        <w:t>kadaveru</w:t>
      </w:r>
      <w:proofErr w:type="spellEnd"/>
      <w:r w:rsidRPr="00D7707F">
        <w:rPr>
          <w:rFonts w:ascii="Arial" w:hAnsi="Arial" w:cs="Arial"/>
        </w:rPr>
        <w:t xml:space="preserve"> (automaticky se načte GPS – místo nálezu, datum, čas)</w:t>
      </w:r>
    </w:p>
    <w:p w:rsidR="00D7707F" w:rsidRPr="00D7707F" w:rsidRDefault="00D7707F" w:rsidP="00D7707F">
      <w:pPr>
        <w:numPr>
          <w:ilvl w:val="0"/>
          <w:numId w:val="3"/>
        </w:numPr>
        <w:suppressAutoHyphens/>
        <w:spacing w:after="0" w:line="240" w:lineRule="auto"/>
        <w:rPr>
          <w:rFonts w:ascii="Arial" w:hAnsi="Arial" w:cs="Arial"/>
        </w:rPr>
      </w:pPr>
      <w:r w:rsidRPr="00D7707F">
        <w:rPr>
          <w:rFonts w:ascii="Arial" w:hAnsi="Arial" w:cs="Arial"/>
        </w:rPr>
        <w:t>Osoba (role – lovec) vyplní: druh, pohlaví, mládě, datum nálezu: pokud je jiný od oznámení úhynu, respektive od pořízení fotografie)</w:t>
      </w:r>
    </w:p>
    <w:p w:rsidR="00D7707F" w:rsidRPr="00D7707F" w:rsidRDefault="00D7707F" w:rsidP="00D7707F">
      <w:pPr>
        <w:ind w:left="720"/>
        <w:rPr>
          <w:rFonts w:ascii="Arial" w:hAnsi="Arial" w:cs="Arial"/>
        </w:rPr>
      </w:pPr>
    </w:p>
    <w:p w:rsidR="00D7707F" w:rsidRPr="00D7707F" w:rsidRDefault="00D7707F" w:rsidP="00D7707F">
      <w:pPr>
        <w:numPr>
          <w:ilvl w:val="0"/>
          <w:numId w:val="3"/>
        </w:numPr>
        <w:suppressAutoHyphens/>
        <w:spacing w:after="0" w:line="240" w:lineRule="auto"/>
        <w:rPr>
          <w:rFonts w:ascii="Arial" w:hAnsi="Arial" w:cs="Arial"/>
        </w:rPr>
      </w:pPr>
      <w:r w:rsidRPr="00D7707F">
        <w:rPr>
          <w:rFonts w:ascii="Arial" w:hAnsi="Arial" w:cs="Arial"/>
        </w:rPr>
        <w:t xml:space="preserve">Odešle k autorizaci </w:t>
      </w:r>
    </w:p>
    <w:p w:rsidR="00D7707F" w:rsidRPr="00D7707F" w:rsidRDefault="00D7707F" w:rsidP="00D7707F">
      <w:pPr>
        <w:rPr>
          <w:rFonts w:ascii="Arial" w:hAnsi="Arial" w:cs="Arial"/>
        </w:rPr>
      </w:pPr>
    </w:p>
    <w:p w:rsidR="00D7707F" w:rsidRPr="00D7707F" w:rsidRDefault="00D7707F" w:rsidP="00D7707F">
      <w:pPr>
        <w:numPr>
          <w:ilvl w:val="0"/>
          <w:numId w:val="3"/>
        </w:numPr>
        <w:suppressAutoHyphens/>
        <w:spacing w:after="0" w:line="240" w:lineRule="auto"/>
        <w:rPr>
          <w:rFonts w:ascii="Arial" w:hAnsi="Arial" w:cs="Arial"/>
        </w:rPr>
      </w:pPr>
      <w:r w:rsidRPr="00D7707F">
        <w:rPr>
          <w:rFonts w:ascii="Arial" w:hAnsi="Arial" w:cs="Arial"/>
        </w:rPr>
        <w:t>Uživatel honitby/mysl. hospodář autorizuje záznam ve stanovené lhůtě</w:t>
      </w:r>
    </w:p>
    <w:p w:rsidR="00D7707F" w:rsidRPr="00D7707F" w:rsidRDefault="00D7707F" w:rsidP="00D7707F">
      <w:pPr>
        <w:rPr>
          <w:rFonts w:ascii="Arial" w:hAnsi="Arial" w:cs="Arial"/>
        </w:rPr>
      </w:pP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b/>
        </w:rPr>
        <w:t>2. Evidence vydaných a odebraných loveckých lístků</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u w:val="single"/>
        </w:rPr>
        <w:t>Vydávání loveckých lístků pro české občany</w:t>
      </w:r>
    </w:p>
    <w:p w:rsidR="00D7707F" w:rsidRPr="00D7707F" w:rsidRDefault="00D7707F" w:rsidP="00D7707F">
      <w:pPr>
        <w:rPr>
          <w:rFonts w:ascii="Arial" w:hAnsi="Arial" w:cs="Arial"/>
        </w:rPr>
      </w:pPr>
      <w:r w:rsidRPr="00D7707F">
        <w:rPr>
          <w:rFonts w:ascii="Arial" w:hAnsi="Arial" w:cs="Arial"/>
        </w:rPr>
        <w:t>Údaje, které se evidují:</w:t>
      </w:r>
    </w:p>
    <w:p w:rsidR="00D7707F" w:rsidRPr="00D7707F" w:rsidRDefault="00D7707F" w:rsidP="00D7707F">
      <w:pPr>
        <w:ind w:firstLine="708"/>
        <w:rPr>
          <w:rFonts w:ascii="Arial" w:hAnsi="Arial" w:cs="Arial"/>
        </w:rPr>
      </w:pPr>
      <w:r w:rsidRPr="00D7707F">
        <w:rPr>
          <w:rFonts w:ascii="Arial" w:hAnsi="Arial" w:cs="Arial"/>
        </w:rPr>
        <w:t>Jméno</w:t>
      </w:r>
    </w:p>
    <w:p w:rsidR="00D7707F" w:rsidRPr="00D7707F" w:rsidRDefault="00D7707F" w:rsidP="00D7707F">
      <w:pPr>
        <w:ind w:firstLine="708"/>
        <w:rPr>
          <w:rFonts w:ascii="Arial" w:hAnsi="Arial" w:cs="Arial"/>
        </w:rPr>
      </w:pPr>
      <w:r w:rsidRPr="00D7707F">
        <w:rPr>
          <w:rFonts w:ascii="Arial" w:hAnsi="Arial" w:cs="Arial"/>
        </w:rPr>
        <w:t>Příjmení</w:t>
      </w:r>
    </w:p>
    <w:p w:rsidR="00D7707F" w:rsidRPr="00D7707F" w:rsidRDefault="00D7707F" w:rsidP="00D7707F">
      <w:pPr>
        <w:ind w:firstLine="708"/>
        <w:rPr>
          <w:rFonts w:ascii="Arial" w:hAnsi="Arial" w:cs="Arial"/>
        </w:rPr>
      </w:pPr>
      <w:r w:rsidRPr="00D7707F">
        <w:rPr>
          <w:rFonts w:ascii="Arial" w:hAnsi="Arial" w:cs="Arial"/>
        </w:rPr>
        <w:t xml:space="preserve">Datum narození </w:t>
      </w:r>
    </w:p>
    <w:p w:rsidR="00D7707F" w:rsidRPr="00D7707F" w:rsidRDefault="00D7707F" w:rsidP="00D7707F">
      <w:pPr>
        <w:ind w:firstLine="708"/>
        <w:rPr>
          <w:rFonts w:ascii="Arial" w:hAnsi="Arial" w:cs="Arial"/>
        </w:rPr>
      </w:pPr>
      <w:r w:rsidRPr="00D7707F">
        <w:rPr>
          <w:rFonts w:ascii="Arial" w:hAnsi="Arial" w:cs="Arial"/>
        </w:rPr>
        <w:t>Trvalý pobyt</w:t>
      </w:r>
    </w:p>
    <w:p w:rsidR="00D7707F" w:rsidRPr="00D7707F" w:rsidRDefault="00D7707F" w:rsidP="00D7707F">
      <w:pPr>
        <w:ind w:firstLine="708"/>
        <w:rPr>
          <w:rFonts w:ascii="Arial" w:hAnsi="Arial" w:cs="Arial"/>
        </w:rPr>
      </w:pPr>
      <w:r w:rsidRPr="00D7707F">
        <w:rPr>
          <w:rFonts w:ascii="Arial" w:hAnsi="Arial" w:cs="Arial"/>
        </w:rPr>
        <w:t xml:space="preserve">Číslo lov. </w:t>
      </w:r>
      <w:proofErr w:type="gramStart"/>
      <w:r w:rsidRPr="00D7707F">
        <w:rPr>
          <w:rFonts w:ascii="Arial" w:hAnsi="Arial" w:cs="Arial"/>
        </w:rPr>
        <w:t>lístku</w:t>
      </w:r>
      <w:proofErr w:type="gramEnd"/>
    </w:p>
    <w:p w:rsidR="00D7707F" w:rsidRPr="00D7707F" w:rsidRDefault="00D7707F" w:rsidP="00D7707F">
      <w:pPr>
        <w:ind w:firstLine="708"/>
        <w:rPr>
          <w:rFonts w:ascii="Arial" w:hAnsi="Arial" w:cs="Arial"/>
        </w:rPr>
      </w:pPr>
      <w:r w:rsidRPr="00D7707F">
        <w:rPr>
          <w:rFonts w:ascii="Arial" w:hAnsi="Arial" w:cs="Arial"/>
        </w:rPr>
        <w:t>Typ loveckého lístku</w:t>
      </w:r>
    </w:p>
    <w:p w:rsidR="00D7707F" w:rsidRPr="00D7707F" w:rsidRDefault="00D7707F" w:rsidP="00D7707F">
      <w:pPr>
        <w:ind w:firstLine="708"/>
        <w:rPr>
          <w:rFonts w:ascii="Arial" w:hAnsi="Arial" w:cs="Arial"/>
        </w:rPr>
      </w:pPr>
      <w:r w:rsidRPr="00D7707F">
        <w:rPr>
          <w:rFonts w:ascii="Arial" w:hAnsi="Arial" w:cs="Arial"/>
        </w:rPr>
        <w:t>Platnost</w:t>
      </w:r>
    </w:p>
    <w:p w:rsidR="00D7707F" w:rsidRPr="00D7707F" w:rsidRDefault="00D7707F" w:rsidP="00D7707F">
      <w:pPr>
        <w:ind w:firstLine="708"/>
        <w:rPr>
          <w:rFonts w:ascii="Arial" w:hAnsi="Arial" w:cs="Arial"/>
        </w:rPr>
      </w:pPr>
      <w:r w:rsidRPr="00D7707F">
        <w:rPr>
          <w:rFonts w:ascii="Arial" w:hAnsi="Arial" w:cs="Arial"/>
        </w:rPr>
        <w:t>Orgán, který lovecký lístek vydal</w:t>
      </w:r>
    </w:p>
    <w:p w:rsidR="00D7707F" w:rsidRPr="00D7707F" w:rsidRDefault="00D7707F" w:rsidP="00D7707F">
      <w:pPr>
        <w:ind w:firstLine="708"/>
        <w:rPr>
          <w:rFonts w:ascii="Arial" w:hAnsi="Arial" w:cs="Arial"/>
        </w:rPr>
      </w:pPr>
      <w:r w:rsidRPr="00D7707F">
        <w:rPr>
          <w:rFonts w:ascii="Arial" w:hAnsi="Arial" w:cs="Arial"/>
        </w:rPr>
        <w:t>Vysvědčení/doklad opravňující vydání LL žadateli (</w:t>
      </w:r>
      <w:proofErr w:type="spellStart"/>
      <w:r w:rsidRPr="00D7707F">
        <w:rPr>
          <w:rFonts w:ascii="Arial" w:hAnsi="Arial" w:cs="Arial"/>
        </w:rPr>
        <w:t>scan</w:t>
      </w:r>
      <w:proofErr w:type="spellEnd"/>
      <w:r w:rsidRPr="00D7707F">
        <w:rPr>
          <w:rFonts w:ascii="Arial" w:hAnsi="Arial" w:cs="Arial"/>
        </w:rPr>
        <w:t>)</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u w:val="single"/>
        </w:rPr>
        <w:t>Odebírání loveckého lístku</w:t>
      </w:r>
    </w:p>
    <w:p w:rsidR="00D7707F" w:rsidRPr="00D7707F" w:rsidRDefault="00D7707F" w:rsidP="00D7707F">
      <w:pPr>
        <w:rPr>
          <w:rFonts w:ascii="Arial" w:hAnsi="Arial" w:cs="Arial"/>
        </w:rPr>
      </w:pPr>
      <w:r w:rsidRPr="00D7707F">
        <w:rPr>
          <w:rFonts w:ascii="Arial" w:hAnsi="Arial" w:cs="Arial"/>
        </w:rPr>
        <w:t>Údaje, které se evidují:</w:t>
      </w:r>
    </w:p>
    <w:p w:rsidR="00D7707F" w:rsidRPr="00D7707F" w:rsidRDefault="00D7707F" w:rsidP="00D7707F">
      <w:pPr>
        <w:ind w:firstLine="708"/>
        <w:rPr>
          <w:rFonts w:ascii="Arial" w:hAnsi="Arial" w:cs="Arial"/>
        </w:rPr>
      </w:pPr>
      <w:r w:rsidRPr="00D7707F">
        <w:rPr>
          <w:rFonts w:ascii="Arial" w:hAnsi="Arial" w:cs="Arial"/>
        </w:rPr>
        <w:t>Jméno</w:t>
      </w:r>
    </w:p>
    <w:p w:rsidR="00D7707F" w:rsidRPr="00D7707F" w:rsidRDefault="00D7707F" w:rsidP="00D7707F">
      <w:pPr>
        <w:ind w:firstLine="708"/>
        <w:rPr>
          <w:rFonts w:ascii="Arial" w:hAnsi="Arial" w:cs="Arial"/>
        </w:rPr>
      </w:pPr>
      <w:r w:rsidRPr="00D7707F">
        <w:rPr>
          <w:rFonts w:ascii="Arial" w:hAnsi="Arial" w:cs="Arial"/>
        </w:rPr>
        <w:t>Příjmení</w:t>
      </w:r>
    </w:p>
    <w:p w:rsidR="00D7707F" w:rsidRPr="00D7707F" w:rsidRDefault="00D7707F" w:rsidP="00D7707F">
      <w:pPr>
        <w:ind w:firstLine="708"/>
        <w:rPr>
          <w:rFonts w:ascii="Arial" w:hAnsi="Arial" w:cs="Arial"/>
        </w:rPr>
      </w:pPr>
      <w:r w:rsidRPr="00D7707F">
        <w:rPr>
          <w:rFonts w:ascii="Arial" w:hAnsi="Arial" w:cs="Arial"/>
        </w:rPr>
        <w:t xml:space="preserve">Datum narození </w:t>
      </w:r>
    </w:p>
    <w:p w:rsidR="00D7707F" w:rsidRPr="00D7707F" w:rsidRDefault="00D7707F" w:rsidP="00D7707F">
      <w:pPr>
        <w:ind w:firstLine="708"/>
        <w:rPr>
          <w:rFonts w:ascii="Arial" w:hAnsi="Arial" w:cs="Arial"/>
        </w:rPr>
      </w:pPr>
      <w:r w:rsidRPr="00D7707F">
        <w:rPr>
          <w:rFonts w:ascii="Arial" w:hAnsi="Arial" w:cs="Arial"/>
        </w:rPr>
        <w:t>Trvalý pobyt</w:t>
      </w:r>
    </w:p>
    <w:p w:rsidR="00D7707F" w:rsidRPr="00D7707F" w:rsidRDefault="00D7707F" w:rsidP="00D7707F">
      <w:pPr>
        <w:ind w:firstLine="708"/>
        <w:rPr>
          <w:rFonts w:ascii="Arial" w:hAnsi="Arial" w:cs="Arial"/>
        </w:rPr>
      </w:pPr>
      <w:r w:rsidRPr="00D7707F">
        <w:rPr>
          <w:rFonts w:ascii="Arial" w:hAnsi="Arial" w:cs="Arial"/>
        </w:rPr>
        <w:t xml:space="preserve">Číslo lov. </w:t>
      </w:r>
      <w:proofErr w:type="gramStart"/>
      <w:r w:rsidRPr="00D7707F">
        <w:rPr>
          <w:rFonts w:ascii="Arial" w:hAnsi="Arial" w:cs="Arial"/>
        </w:rPr>
        <w:t>lístku</w:t>
      </w:r>
      <w:proofErr w:type="gramEnd"/>
    </w:p>
    <w:p w:rsidR="00D7707F" w:rsidRPr="00D7707F" w:rsidRDefault="00D7707F" w:rsidP="00D7707F">
      <w:pPr>
        <w:ind w:firstLine="708"/>
        <w:rPr>
          <w:rFonts w:ascii="Arial" w:hAnsi="Arial" w:cs="Arial"/>
        </w:rPr>
      </w:pPr>
      <w:r w:rsidRPr="00D7707F">
        <w:rPr>
          <w:rFonts w:ascii="Arial" w:hAnsi="Arial" w:cs="Arial"/>
        </w:rPr>
        <w:t>Typ loveckého lístku</w:t>
      </w:r>
    </w:p>
    <w:p w:rsidR="00D7707F" w:rsidRPr="00D7707F" w:rsidRDefault="00D7707F" w:rsidP="00D7707F">
      <w:pPr>
        <w:ind w:firstLine="708"/>
        <w:rPr>
          <w:rFonts w:ascii="Arial" w:hAnsi="Arial" w:cs="Arial"/>
        </w:rPr>
      </w:pPr>
      <w:r w:rsidRPr="00D7707F">
        <w:rPr>
          <w:rFonts w:ascii="Arial" w:hAnsi="Arial" w:cs="Arial"/>
        </w:rPr>
        <w:lastRenderedPageBreak/>
        <w:t>Platnost</w:t>
      </w:r>
    </w:p>
    <w:p w:rsidR="00D7707F" w:rsidRPr="00D7707F" w:rsidRDefault="00D7707F" w:rsidP="00D7707F">
      <w:pPr>
        <w:ind w:firstLine="708"/>
        <w:rPr>
          <w:rFonts w:ascii="Arial" w:hAnsi="Arial" w:cs="Arial"/>
        </w:rPr>
      </w:pPr>
      <w:r w:rsidRPr="00D7707F">
        <w:rPr>
          <w:rFonts w:ascii="Arial" w:hAnsi="Arial" w:cs="Arial"/>
        </w:rPr>
        <w:t>Datum odebrání</w:t>
      </w:r>
    </w:p>
    <w:p w:rsidR="00D7707F" w:rsidRPr="00D7707F" w:rsidRDefault="00D7707F" w:rsidP="00D7707F">
      <w:pPr>
        <w:ind w:firstLine="708"/>
        <w:rPr>
          <w:rFonts w:ascii="Arial" w:hAnsi="Arial" w:cs="Arial"/>
        </w:rPr>
      </w:pPr>
      <w:r w:rsidRPr="00D7707F">
        <w:rPr>
          <w:rFonts w:ascii="Arial" w:hAnsi="Arial" w:cs="Arial"/>
        </w:rPr>
        <w:t>Orgán, který lovecký lístek odebral</w:t>
      </w:r>
    </w:p>
    <w:p w:rsidR="00D7707F" w:rsidRPr="00D7707F" w:rsidRDefault="00D7707F" w:rsidP="00D7707F">
      <w:pPr>
        <w:ind w:firstLine="708"/>
        <w:rPr>
          <w:rFonts w:ascii="Arial" w:hAnsi="Arial" w:cs="Arial"/>
          <w:u w:val="single"/>
        </w:rPr>
      </w:pPr>
      <w:r w:rsidRPr="00D7707F">
        <w:rPr>
          <w:rFonts w:ascii="Arial" w:hAnsi="Arial" w:cs="Arial"/>
        </w:rPr>
        <w:t>Lhůta, na jak dlouho je lovecký lístek odebrán</w:t>
      </w:r>
    </w:p>
    <w:p w:rsidR="00D7707F" w:rsidRPr="00D7707F" w:rsidRDefault="00D7707F" w:rsidP="00D7707F">
      <w:pPr>
        <w:rPr>
          <w:rFonts w:ascii="Arial" w:hAnsi="Arial" w:cs="Arial"/>
        </w:rPr>
      </w:pPr>
      <w:r w:rsidRPr="00D7707F">
        <w:rPr>
          <w:rFonts w:ascii="Arial" w:hAnsi="Arial" w:cs="Arial"/>
          <w:u w:val="single"/>
        </w:rPr>
        <w:t>Postup:</w:t>
      </w:r>
    </w:p>
    <w:p w:rsidR="00D7707F" w:rsidRPr="00D7707F" w:rsidRDefault="00D7707F" w:rsidP="00D7707F">
      <w:pPr>
        <w:numPr>
          <w:ilvl w:val="0"/>
          <w:numId w:val="5"/>
        </w:numPr>
        <w:suppressAutoHyphens/>
        <w:spacing w:after="0" w:line="240" w:lineRule="auto"/>
        <w:rPr>
          <w:rFonts w:ascii="Arial" w:hAnsi="Arial" w:cs="Arial"/>
        </w:rPr>
      </w:pPr>
      <w:r w:rsidRPr="00D7707F">
        <w:rPr>
          <w:rFonts w:ascii="Arial" w:hAnsi="Arial" w:cs="Arial"/>
        </w:rPr>
        <w:t>Orgán státní správy myslivosti (dále jen „OSSM“), který lovecký lístek vydal (vydání nahrazuje řízení = vydání dokladu)</w:t>
      </w:r>
    </w:p>
    <w:p w:rsidR="00D7707F" w:rsidRPr="00D7707F" w:rsidRDefault="00D7707F" w:rsidP="00D7707F">
      <w:pPr>
        <w:numPr>
          <w:ilvl w:val="0"/>
          <w:numId w:val="5"/>
        </w:numPr>
        <w:suppressAutoHyphens/>
        <w:spacing w:after="0" w:line="240" w:lineRule="auto"/>
        <w:rPr>
          <w:rFonts w:ascii="Arial" w:hAnsi="Arial" w:cs="Arial"/>
        </w:rPr>
      </w:pPr>
      <w:r w:rsidRPr="00D7707F">
        <w:rPr>
          <w:rFonts w:ascii="Arial" w:hAnsi="Arial" w:cs="Arial"/>
        </w:rPr>
        <w:t>Vydáním loveckého lístku vzniká povinnost OSSM zadat informace do evidence</w:t>
      </w:r>
    </w:p>
    <w:p w:rsidR="00D7707F" w:rsidRPr="00D7707F" w:rsidRDefault="00D7707F" w:rsidP="00D7707F">
      <w:pPr>
        <w:numPr>
          <w:ilvl w:val="0"/>
          <w:numId w:val="5"/>
        </w:numPr>
        <w:suppressAutoHyphens/>
        <w:spacing w:after="0" w:line="240" w:lineRule="auto"/>
        <w:rPr>
          <w:rFonts w:ascii="Arial" w:hAnsi="Arial" w:cs="Arial"/>
        </w:rPr>
      </w:pPr>
      <w:r w:rsidRPr="00D7707F">
        <w:rPr>
          <w:rFonts w:ascii="Arial" w:hAnsi="Arial" w:cs="Arial"/>
        </w:rPr>
        <w:t>OSSM v evidenci na základě zadání identifikátorů žadatele ověří, zda osoba již má lovecký lístek nebo jí byl odebrán)</w:t>
      </w:r>
    </w:p>
    <w:p w:rsidR="00D7707F" w:rsidRPr="00D7707F" w:rsidRDefault="00D7707F" w:rsidP="00D7707F">
      <w:pPr>
        <w:numPr>
          <w:ilvl w:val="0"/>
          <w:numId w:val="5"/>
        </w:numPr>
        <w:suppressAutoHyphens/>
        <w:spacing w:after="0" w:line="240" w:lineRule="auto"/>
        <w:rPr>
          <w:rFonts w:ascii="Arial" w:hAnsi="Arial" w:cs="Arial"/>
        </w:rPr>
      </w:pPr>
      <w:r w:rsidRPr="00D7707F">
        <w:rPr>
          <w:rFonts w:ascii="Arial" w:hAnsi="Arial" w:cs="Arial"/>
        </w:rPr>
        <w:t>Možnost přístupu Policie pro hledání v evidenci loveckých lístků</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u w:val="single"/>
        </w:rPr>
        <w:t>Lovecký lístek pro cizince</w:t>
      </w:r>
    </w:p>
    <w:p w:rsidR="00D7707F" w:rsidRPr="00D7707F" w:rsidRDefault="00D7707F" w:rsidP="00D7707F">
      <w:pPr>
        <w:rPr>
          <w:rFonts w:ascii="Arial" w:hAnsi="Arial" w:cs="Arial"/>
        </w:rPr>
      </w:pPr>
      <w:r w:rsidRPr="00D7707F">
        <w:rPr>
          <w:rFonts w:ascii="Arial" w:hAnsi="Arial" w:cs="Arial"/>
        </w:rPr>
        <w:t>Údaje, které se evidují:</w:t>
      </w:r>
    </w:p>
    <w:p w:rsidR="00D7707F" w:rsidRPr="00D7707F" w:rsidRDefault="00D7707F" w:rsidP="00D7707F">
      <w:pPr>
        <w:ind w:firstLine="708"/>
        <w:rPr>
          <w:rFonts w:ascii="Arial" w:hAnsi="Arial" w:cs="Arial"/>
        </w:rPr>
      </w:pPr>
      <w:r w:rsidRPr="00D7707F">
        <w:rPr>
          <w:rFonts w:ascii="Arial" w:hAnsi="Arial" w:cs="Arial"/>
        </w:rPr>
        <w:t>Jméno</w:t>
      </w:r>
    </w:p>
    <w:p w:rsidR="00D7707F" w:rsidRPr="00D7707F" w:rsidRDefault="00D7707F" w:rsidP="00D7707F">
      <w:pPr>
        <w:ind w:firstLine="708"/>
        <w:rPr>
          <w:rFonts w:ascii="Arial" w:hAnsi="Arial" w:cs="Arial"/>
        </w:rPr>
      </w:pPr>
      <w:r w:rsidRPr="00D7707F">
        <w:rPr>
          <w:rFonts w:ascii="Arial" w:hAnsi="Arial" w:cs="Arial"/>
        </w:rPr>
        <w:t>Příjmení</w:t>
      </w:r>
    </w:p>
    <w:p w:rsidR="00D7707F" w:rsidRPr="00D7707F" w:rsidRDefault="00D7707F" w:rsidP="00D7707F">
      <w:pPr>
        <w:ind w:firstLine="708"/>
        <w:rPr>
          <w:rFonts w:ascii="Arial" w:hAnsi="Arial" w:cs="Arial"/>
        </w:rPr>
      </w:pPr>
      <w:r w:rsidRPr="00D7707F">
        <w:rPr>
          <w:rFonts w:ascii="Arial" w:hAnsi="Arial" w:cs="Arial"/>
        </w:rPr>
        <w:t>Datum narození</w:t>
      </w:r>
    </w:p>
    <w:p w:rsidR="00D7707F" w:rsidRPr="00D7707F" w:rsidRDefault="00D7707F" w:rsidP="00D7707F">
      <w:pPr>
        <w:ind w:firstLine="708"/>
        <w:rPr>
          <w:rFonts w:ascii="Arial" w:hAnsi="Arial" w:cs="Arial"/>
        </w:rPr>
      </w:pPr>
      <w:r w:rsidRPr="00D7707F">
        <w:rPr>
          <w:rFonts w:ascii="Arial" w:hAnsi="Arial" w:cs="Arial"/>
        </w:rPr>
        <w:t>Státní příslušnost</w:t>
      </w:r>
    </w:p>
    <w:p w:rsidR="00D7707F" w:rsidRPr="00D7707F" w:rsidRDefault="00D7707F" w:rsidP="00D7707F">
      <w:pPr>
        <w:ind w:firstLine="708"/>
        <w:rPr>
          <w:rFonts w:ascii="Arial" w:hAnsi="Arial" w:cs="Arial"/>
        </w:rPr>
      </w:pPr>
      <w:r w:rsidRPr="00D7707F">
        <w:rPr>
          <w:rFonts w:ascii="Arial" w:hAnsi="Arial" w:cs="Arial"/>
        </w:rPr>
        <w:t>Místo v ČR, kde se zdržuje</w:t>
      </w:r>
    </w:p>
    <w:p w:rsidR="00D7707F" w:rsidRPr="00D7707F" w:rsidRDefault="00D7707F" w:rsidP="00D7707F">
      <w:pPr>
        <w:ind w:firstLine="708"/>
        <w:rPr>
          <w:rFonts w:ascii="Arial" w:hAnsi="Arial" w:cs="Arial"/>
        </w:rPr>
      </w:pPr>
      <w:r w:rsidRPr="00D7707F">
        <w:rPr>
          <w:rFonts w:ascii="Arial" w:hAnsi="Arial" w:cs="Arial"/>
        </w:rPr>
        <w:t>ID číslo (pas, ID, včetně platnosti)</w:t>
      </w:r>
    </w:p>
    <w:p w:rsidR="00D7707F" w:rsidRPr="00D7707F" w:rsidRDefault="00D7707F" w:rsidP="00D7707F">
      <w:pPr>
        <w:ind w:firstLine="708"/>
        <w:rPr>
          <w:rFonts w:ascii="Arial" w:hAnsi="Arial" w:cs="Arial"/>
        </w:rPr>
      </w:pPr>
      <w:r w:rsidRPr="00D7707F">
        <w:rPr>
          <w:rFonts w:ascii="Arial" w:hAnsi="Arial" w:cs="Arial"/>
        </w:rPr>
        <w:t>Platnost</w:t>
      </w:r>
    </w:p>
    <w:p w:rsidR="00D7707F" w:rsidRPr="00D7707F" w:rsidRDefault="00D7707F" w:rsidP="00D7707F">
      <w:pPr>
        <w:ind w:firstLine="708"/>
        <w:rPr>
          <w:rFonts w:ascii="Arial" w:hAnsi="Arial" w:cs="Arial"/>
        </w:rPr>
      </w:pPr>
      <w:r w:rsidRPr="00D7707F">
        <w:rPr>
          <w:rFonts w:ascii="Arial" w:hAnsi="Arial" w:cs="Arial"/>
        </w:rPr>
        <w:t>Údaje o orgánu, který lovecký lístek vydal</w:t>
      </w:r>
    </w:p>
    <w:p w:rsidR="00D7707F" w:rsidRPr="00D7707F" w:rsidRDefault="00D7707F" w:rsidP="00D7707F">
      <w:pPr>
        <w:ind w:firstLine="708"/>
        <w:rPr>
          <w:rFonts w:ascii="Arial" w:hAnsi="Arial" w:cs="Arial"/>
        </w:rPr>
      </w:pPr>
      <w:r w:rsidRPr="00D7707F">
        <w:rPr>
          <w:rFonts w:ascii="Arial" w:hAnsi="Arial" w:cs="Arial"/>
        </w:rPr>
        <w:t>Dokument, na základě kterého je LL vydán (</w:t>
      </w:r>
      <w:proofErr w:type="spellStart"/>
      <w:r w:rsidRPr="00D7707F">
        <w:rPr>
          <w:rFonts w:ascii="Arial" w:hAnsi="Arial" w:cs="Arial"/>
        </w:rPr>
        <w:t>scan</w:t>
      </w:r>
      <w:proofErr w:type="spellEnd"/>
      <w:r w:rsidRPr="00D7707F">
        <w:rPr>
          <w:rFonts w:ascii="Arial" w:hAnsi="Arial" w:cs="Arial"/>
        </w:rPr>
        <w:t>)</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u w:val="single"/>
        </w:rPr>
        <w:t>Odebrání loveckého lístku pro cizince obdobně</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b/>
        </w:rPr>
        <w:t>3. Evidence škod způsobených zvěří</w:t>
      </w:r>
    </w:p>
    <w:p w:rsidR="00D7707F" w:rsidRPr="00D7707F" w:rsidRDefault="00D7707F" w:rsidP="00D7707F">
      <w:pPr>
        <w:rPr>
          <w:rFonts w:ascii="Arial" w:hAnsi="Arial" w:cs="Arial"/>
        </w:rPr>
      </w:pPr>
    </w:p>
    <w:p w:rsidR="00D7707F" w:rsidRPr="00D7707F" w:rsidRDefault="00D7707F" w:rsidP="00D7707F">
      <w:pPr>
        <w:numPr>
          <w:ilvl w:val="0"/>
          <w:numId w:val="4"/>
        </w:numPr>
        <w:suppressAutoHyphens/>
        <w:spacing w:after="0" w:line="240" w:lineRule="auto"/>
        <w:rPr>
          <w:rFonts w:ascii="Arial" w:hAnsi="Arial" w:cs="Arial"/>
        </w:rPr>
      </w:pPr>
      <w:r w:rsidRPr="00D7707F">
        <w:rPr>
          <w:rFonts w:ascii="Arial" w:hAnsi="Arial" w:cs="Arial"/>
        </w:rPr>
        <w:t>Uživatel honitby musí vložit dále uvedené údaje do 14 dnů ode dne uzavření dohody nebo právní moci rozsudku soudu elektronicky (vyplývá ze zákona)</w:t>
      </w:r>
    </w:p>
    <w:p w:rsidR="00D7707F" w:rsidRPr="00D7707F" w:rsidRDefault="00D7707F" w:rsidP="00D7707F">
      <w:pPr>
        <w:numPr>
          <w:ilvl w:val="0"/>
          <w:numId w:val="4"/>
        </w:numPr>
        <w:suppressAutoHyphens/>
        <w:spacing w:after="0" w:line="240" w:lineRule="auto"/>
        <w:rPr>
          <w:rFonts w:ascii="Arial" w:hAnsi="Arial" w:cs="Arial"/>
          <w:u w:val="single"/>
        </w:rPr>
      </w:pPr>
      <w:r w:rsidRPr="00D7707F">
        <w:rPr>
          <w:rFonts w:ascii="Arial" w:hAnsi="Arial" w:cs="Arial"/>
        </w:rPr>
        <w:t>K tomu vloží naskenovanou dohodu o škodě nebo pravomocný rozsudek soudu</w:t>
      </w:r>
    </w:p>
    <w:p w:rsidR="00D7707F" w:rsidRPr="00D7707F" w:rsidRDefault="00D7707F" w:rsidP="00D7707F">
      <w:pPr>
        <w:rPr>
          <w:rFonts w:ascii="Arial" w:hAnsi="Arial" w:cs="Arial"/>
          <w:u w:val="single"/>
        </w:rPr>
      </w:pPr>
    </w:p>
    <w:p w:rsidR="00D7707F" w:rsidRPr="00D7707F" w:rsidRDefault="00D7707F" w:rsidP="00D7707F">
      <w:pPr>
        <w:rPr>
          <w:rFonts w:ascii="Arial" w:hAnsi="Arial" w:cs="Arial"/>
        </w:rPr>
      </w:pPr>
      <w:r w:rsidRPr="00D7707F">
        <w:rPr>
          <w:rFonts w:ascii="Arial" w:hAnsi="Arial" w:cs="Arial"/>
          <w:u w:val="single"/>
        </w:rPr>
        <w:t>Rozsah evidovaných údajů:</w:t>
      </w:r>
    </w:p>
    <w:p w:rsidR="00D7707F" w:rsidRPr="00D7707F" w:rsidRDefault="00D7707F" w:rsidP="00D7707F">
      <w:pPr>
        <w:ind w:firstLine="708"/>
        <w:rPr>
          <w:rFonts w:ascii="Arial" w:hAnsi="Arial" w:cs="Arial"/>
        </w:rPr>
      </w:pPr>
      <w:r w:rsidRPr="00D7707F">
        <w:rPr>
          <w:rFonts w:ascii="Arial" w:hAnsi="Arial" w:cs="Arial"/>
        </w:rPr>
        <w:t>Umístění škody: (parcelní číslo, katastrální území)</w:t>
      </w:r>
    </w:p>
    <w:p w:rsidR="00D7707F" w:rsidRPr="00D7707F" w:rsidRDefault="00D7707F" w:rsidP="00D7707F">
      <w:pPr>
        <w:ind w:firstLine="708"/>
        <w:rPr>
          <w:rFonts w:ascii="Arial" w:hAnsi="Arial" w:cs="Arial"/>
        </w:rPr>
      </w:pPr>
      <w:r w:rsidRPr="00D7707F">
        <w:rPr>
          <w:rFonts w:ascii="Arial" w:hAnsi="Arial" w:cs="Arial"/>
        </w:rPr>
        <w:t>Rozsah škody v jednotkách plochy u zemědělských plodin a pozemků (ha)</w:t>
      </w:r>
    </w:p>
    <w:p w:rsidR="00D7707F" w:rsidRPr="00D7707F" w:rsidRDefault="00D7707F" w:rsidP="00D7707F">
      <w:pPr>
        <w:ind w:firstLine="708"/>
        <w:rPr>
          <w:rFonts w:ascii="Arial" w:hAnsi="Arial" w:cs="Arial"/>
        </w:rPr>
      </w:pPr>
    </w:p>
    <w:p w:rsidR="00D7707F" w:rsidRPr="00D7707F" w:rsidRDefault="00D7707F" w:rsidP="00D7707F">
      <w:pPr>
        <w:ind w:firstLine="708"/>
        <w:rPr>
          <w:rFonts w:ascii="Arial" w:hAnsi="Arial" w:cs="Arial"/>
        </w:rPr>
      </w:pPr>
      <w:r w:rsidRPr="00D7707F">
        <w:rPr>
          <w:rFonts w:ascii="Arial" w:hAnsi="Arial" w:cs="Arial"/>
        </w:rPr>
        <w:lastRenderedPageBreak/>
        <w:t>Druh zvěře, který škodu způsobil (jeli možné ho určit)</w:t>
      </w:r>
    </w:p>
    <w:p w:rsidR="00D7707F" w:rsidRPr="00D7707F" w:rsidRDefault="00D7707F" w:rsidP="00D7707F">
      <w:pPr>
        <w:ind w:firstLine="708"/>
        <w:rPr>
          <w:rFonts w:ascii="Arial" w:hAnsi="Arial" w:cs="Arial"/>
        </w:rPr>
      </w:pPr>
      <w:r w:rsidRPr="00D7707F">
        <w:rPr>
          <w:rFonts w:ascii="Arial" w:hAnsi="Arial" w:cs="Arial"/>
        </w:rPr>
        <w:t>Výše škody uvedená v dohodě nebo v rozsudku soudu</w:t>
      </w:r>
    </w:p>
    <w:p w:rsidR="00D7707F" w:rsidRPr="000A471F" w:rsidRDefault="00D7707F" w:rsidP="000A471F">
      <w:pPr>
        <w:ind w:firstLine="708"/>
        <w:rPr>
          <w:rFonts w:ascii="Arial" w:hAnsi="Arial" w:cs="Arial"/>
        </w:rPr>
      </w:pPr>
      <w:r w:rsidRPr="00D7707F">
        <w:rPr>
          <w:rFonts w:ascii="Arial" w:hAnsi="Arial" w:cs="Arial"/>
        </w:rPr>
        <w:t>Datum uplatnění</w:t>
      </w:r>
    </w:p>
    <w:p w:rsidR="00D7707F" w:rsidRPr="00D7707F" w:rsidRDefault="00D7707F" w:rsidP="00D7707F">
      <w:pPr>
        <w:rPr>
          <w:rFonts w:ascii="Arial" w:hAnsi="Arial" w:cs="Arial"/>
          <w:b/>
        </w:rPr>
      </w:pPr>
    </w:p>
    <w:p w:rsidR="00D7707F" w:rsidRPr="00D7707F" w:rsidRDefault="00D7707F" w:rsidP="00D7707F">
      <w:pPr>
        <w:rPr>
          <w:rFonts w:ascii="Arial" w:hAnsi="Arial" w:cs="Arial"/>
          <w:b/>
        </w:rPr>
      </w:pPr>
      <w:r w:rsidRPr="00D7707F">
        <w:rPr>
          <w:rFonts w:ascii="Arial" w:hAnsi="Arial" w:cs="Arial"/>
          <w:b/>
        </w:rPr>
        <w:t>4. Evidence plomb</w:t>
      </w:r>
    </w:p>
    <w:p w:rsidR="00D7707F" w:rsidRPr="00D7707F" w:rsidRDefault="00D7707F" w:rsidP="00D7707F">
      <w:pPr>
        <w:rPr>
          <w:rFonts w:ascii="Arial" w:hAnsi="Arial" w:cs="Arial"/>
          <w:b/>
        </w:rPr>
      </w:pPr>
    </w:p>
    <w:p w:rsidR="00D7707F" w:rsidRPr="00D7707F" w:rsidRDefault="00D7707F" w:rsidP="00D7707F">
      <w:pPr>
        <w:numPr>
          <w:ilvl w:val="0"/>
          <w:numId w:val="8"/>
        </w:numPr>
        <w:suppressAutoHyphens/>
        <w:spacing w:after="0" w:line="240" w:lineRule="auto"/>
        <w:rPr>
          <w:rFonts w:ascii="Arial" w:hAnsi="Arial" w:cs="Arial"/>
        </w:rPr>
      </w:pPr>
      <w:r w:rsidRPr="00D7707F">
        <w:rPr>
          <w:rFonts w:ascii="Arial" w:hAnsi="Arial" w:cs="Arial"/>
        </w:rPr>
        <w:t>Návaznost na současně platnou vyhlášku č. 244/2002 Sb.</w:t>
      </w:r>
    </w:p>
    <w:p w:rsidR="00D7707F" w:rsidRPr="00D7707F" w:rsidRDefault="00D7707F" w:rsidP="00D7707F">
      <w:pPr>
        <w:numPr>
          <w:ilvl w:val="0"/>
          <w:numId w:val="8"/>
        </w:numPr>
        <w:suppressAutoHyphens/>
        <w:spacing w:after="0" w:line="240" w:lineRule="auto"/>
        <w:rPr>
          <w:rFonts w:ascii="Arial" w:hAnsi="Arial" w:cs="Arial"/>
        </w:rPr>
      </w:pPr>
      <w:r w:rsidRPr="00D7707F">
        <w:rPr>
          <w:rFonts w:ascii="Arial" w:hAnsi="Arial" w:cs="Arial"/>
        </w:rPr>
        <w:t>Bude soutěží vybrán a vyhláškou definován nový typ plomb</w:t>
      </w:r>
    </w:p>
    <w:p w:rsidR="00D7707F" w:rsidRPr="00D7707F" w:rsidRDefault="00D7707F" w:rsidP="00D7707F">
      <w:pPr>
        <w:numPr>
          <w:ilvl w:val="0"/>
          <w:numId w:val="8"/>
        </w:numPr>
        <w:suppressAutoHyphens/>
        <w:spacing w:after="0" w:line="240" w:lineRule="auto"/>
        <w:rPr>
          <w:rFonts w:ascii="Arial" w:hAnsi="Arial" w:cs="Arial"/>
        </w:rPr>
      </w:pPr>
      <w:r w:rsidRPr="00D7707F">
        <w:rPr>
          <w:rFonts w:ascii="Arial" w:hAnsi="Arial" w:cs="Arial"/>
        </w:rPr>
        <w:t>OSSM zaeviduje čísla plomb, které dostane od dodavatele</w:t>
      </w:r>
    </w:p>
    <w:p w:rsidR="00D7707F" w:rsidRPr="00D7707F" w:rsidRDefault="00D7707F" w:rsidP="00D7707F">
      <w:pPr>
        <w:numPr>
          <w:ilvl w:val="0"/>
          <w:numId w:val="8"/>
        </w:numPr>
        <w:suppressAutoHyphens/>
        <w:spacing w:after="0" w:line="240" w:lineRule="auto"/>
        <w:rPr>
          <w:rFonts w:ascii="Arial" w:hAnsi="Arial" w:cs="Arial"/>
        </w:rPr>
      </w:pPr>
      <w:r w:rsidRPr="00D7707F">
        <w:rPr>
          <w:rFonts w:ascii="Arial" w:hAnsi="Arial" w:cs="Arial"/>
        </w:rPr>
        <w:t>Při předání uživateli honitby, zadá čísla plomb, které byly předány</w:t>
      </w:r>
    </w:p>
    <w:p w:rsidR="00D7707F" w:rsidRPr="00D7707F" w:rsidRDefault="00D7707F" w:rsidP="00D7707F">
      <w:pPr>
        <w:numPr>
          <w:ilvl w:val="0"/>
          <w:numId w:val="8"/>
        </w:numPr>
        <w:suppressAutoHyphens/>
        <w:spacing w:after="0" w:line="240" w:lineRule="auto"/>
        <w:rPr>
          <w:rFonts w:ascii="Arial" w:hAnsi="Arial" w:cs="Arial"/>
        </w:rPr>
      </w:pPr>
      <w:r w:rsidRPr="00D7707F">
        <w:rPr>
          <w:rFonts w:ascii="Arial" w:hAnsi="Arial" w:cs="Arial"/>
        </w:rPr>
        <w:tab/>
        <w:t xml:space="preserve">Lovec v rámci aplikace zadá číslo plomby, případně vybere z  celého seznamu plomb pro uživatele honitby </w:t>
      </w:r>
    </w:p>
    <w:p w:rsidR="00D7707F" w:rsidRPr="00D7707F" w:rsidRDefault="00D7707F" w:rsidP="00D7707F">
      <w:pPr>
        <w:numPr>
          <w:ilvl w:val="1"/>
          <w:numId w:val="8"/>
        </w:numPr>
        <w:suppressAutoHyphens/>
        <w:spacing w:after="0" w:line="240" w:lineRule="auto"/>
        <w:rPr>
          <w:rFonts w:ascii="Arial" w:hAnsi="Arial" w:cs="Arial"/>
        </w:rPr>
      </w:pPr>
      <w:r w:rsidRPr="00D7707F">
        <w:rPr>
          <w:rFonts w:ascii="Arial" w:hAnsi="Arial" w:cs="Arial"/>
        </w:rPr>
        <w:t xml:space="preserve">Uživatel honitby pro individuální lov přiděluje </w:t>
      </w:r>
      <w:proofErr w:type="gramStart"/>
      <w:r w:rsidRPr="00D7707F">
        <w:rPr>
          <w:rFonts w:ascii="Arial" w:hAnsi="Arial" w:cs="Arial"/>
        </w:rPr>
        <w:t>plomby  lovícím</w:t>
      </w:r>
      <w:proofErr w:type="gramEnd"/>
      <w:r w:rsidRPr="00D7707F">
        <w:rPr>
          <w:rFonts w:ascii="Arial" w:hAnsi="Arial" w:cs="Arial"/>
        </w:rPr>
        <w:t xml:space="preserve"> osobám společně s povolenkou k lovu </w:t>
      </w:r>
    </w:p>
    <w:p w:rsidR="00D7707F" w:rsidRPr="00D7707F" w:rsidRDefault="00D7707F" w:rsidP="00D7707F">
      <w:pPr>
        <w:numPr>
          <w:ilvl w:val="0"/>
          <w:numId w:val="8"/>
        </w:numPr>
        <w:suppressAutoHyphens/>
        <w:spacing w:after="0" w:line="240" w:lineRule="auto"/>
        <w:rPr>
          <w:rFonts w:ascii="Arial" w:hAnsi="Arial" w:cs="Arial"/>
        </w:rPr>
      </w:pPr>
      <w:r w:rsidRPr="00D7707F">
        <w:rPr>
          <w:rFonts w:ascii="Arial" w:hAnsi="Arial" w:cs="Arial"/>
        </w:rPr>
        <w:t>Bude umožněno zaevidovat ulovený kus i jinou osobou (myslivecký hospodář), než která zvěř ulovila a fyzicky označila plombou. V tomto případě osoba, která eviduje kus, zadá číslo plomby shodné s číslem plomby na uloveném kusu</w:t>
      </w:r>
    </w:p>
    <w:p w:rsidR="00D7707F" w:rsidRPr="00D7707F" w:rsidRDefault="00D7707F" w:rsidP="00D7707F">
      <w:pPr>
        <w:numPr>
          <w:ilvl w:val="0"/>
          <w:numId w:val="8"/>
        </w:numPr>
        <w:suppressAutoHyphens/>
        <w:spacing w:after="0" w:line="240" w:lineRule="auto"/>
        <w:rPr>
          <w:rFonts w:ascii="Arial" w:hAnsi="Arial" w:cs="Arial"/>
        </w:rPr>
      </w:pPr>
      <w:r w:rsidRPr="00D7707F">
        <w:rPr>
          <w:rFonts w:ascii="Arial" w:hAnsi="Arial" w:cs="Arial"/>
        </w:rPr>
        <w:t>OSSM v případě vrácení plomb, zaeviduje tuto změnu do Evidence včetně čísla plomb</w:t>
      </w:r>
    </w:p>
    <w:p w:rsidR="00D7707F" w:rsidRPr="00D7707F" w:rsidRDefault="00D7707F" w:rsidP="00D7707F">
      <w:pPr>
        <w:ind w:left="720"/>
        <w:rPr>
          <w:rFonts w:ascii="Arial" w:hAnsi="Arial" w:cs="Arial"/>
        </w:rPr>
      </w:pPr>
    </w:p>
    <w:p w:rsidR="00D7707F" w:rsidRPr="00D7707F" w:rsidRDefault="00D7707F" w:rsidP="00D7707F">
      <w:pPr>
        <w:rPr>
          <w:rFonts w:ascii="Arial" w:hAnsi="Arial" w:cs="Arial"/>
          <w:b/>
        </w:rPr>
      </w:pPr>
    </w:p>
    <w:p w:rsidR="00D7707F" w:rsidRPr="00D7707F" w:rsidRDefault="00D7707F" w:rsidP="00D7707F">
      <w:pPr>
        <w:rPr>
          <w:rFonts w:ascii="Arial" w:hAnsi="Arial" w:cs="Arial"/>
          <w:b/>
        </w:rPr>
      </w:pPr>
      <w:r w:rsidRPr="00D7707F">
        <w:rPr>
          <w:rFonts w:ascii="Arial" w:hAnsi="Arial" w:cs="Arial"/>
          <w:b/>
        </w:rPr>
        <w:t xml:space="preserve">5. Myslivecké plánování </w:t>
      </w:r>
    </w:p>
    <w:p w:rsidR="00D7707F" w:rsidRPr="00D7707F" w:rsidRDefault="00D7707F" w:rsidP="00D7707F">
      <w:pPr>
        <w:rPr>
          <w:rFonts w:ascii="Arial" w:hAnsi="Arial" w:cs="Arial"/>
          <w:b/>
        </w:rPr>
      </w:pPr>
    </w:p>
    <w:p w:rsidR="00D7707F" w:rsidRPr="00D7707F" w:rsidRDefault="00D7707F" w:rsidP="00D7707F">
      <w:pPr>
        <w:ind w:left="709"/>
        <w:rPr>
          <w:rFonts w:ascii="Arial" w:hAnsi="Arial" w:cs="Arial"/>
        </w:rPr>
      </w:pPr>
      <w:r w:rsidRPr="00D7707F">
        <w:rPr>
          <w:rFonts w:ascii="Arial" w:hAnsi="Arial" w:cs="Arial"/>
        </w:rPr>
        <w:t>Plán mysliveckého hospodaření je veden v elektronickém systému „Evidence myslivosti“ v rozsahu stanoveném vyhláškou (tzv. „plánovací vyhláška“)</w:t>
      </w:r>
      <w:r w:rsidR="00844420">
        <w:rPr>
          <w:rFonts w:ascii="Arial" w:hAnsi="Arial" w:cs="Arial"/>
        </w:rPr>
        <w:t xml:space="preserve">  -  teze  č. 3.</w:t>
      </w:r>
      <w:r w:rsidRPr="00D7707F">
        <w:rPr>
          <w:rFonts w:ascii="Arial" w:hAnsi="Arial" w:cs="Arial"/>
        </w:rPr>
        <w:t xml:space="preserve"> Za tímto účelem vkládá uživatel honitby podle § 36 odst. 2 návrh plánu mysliveckého hospodaření v honitbě do </w:t>
      </w:r>
      <w:r w:rsidR="00844420">
        <w:rPr>
          <w:rFonts w:ascii="Arial" w:hAnsi="Arial" w:cs="Arial"/>
        </w:rPr>
        <w:t>e</w:t>
      </w:r>
      <w:r w:rsidRPr="00D7707F">
        <w:rPr>
          <w:rFonts w:ascii="Arial" w:hAnsi="Arial" w:cs="Arial"/>
        </w:rPr>
        <w:t xml:space="preserve">vidence myslivosti.  </w:t>
      </w:r>
    </w:p>
    <w:p w:rsidR="00D7707F" w:rsidRPr="00D7707F" w:rsidRDefault="00D7707F" w:rsidP="00D7707F">
      <w:pPr>
        <w:ind w:hanging="142"/>
        <w:rPr>
          <w:rFonts w:ascii="Arial" w:hAnsi="Arial" w:cs="Arial"/>
          <w:b/>
        </w:rPr>
      </w:pPr>
    </w:p>
    <w:p w:rsidR="00D7707F" w:rsidRPr="00D7707F" w:rsidRDefault="00D7707F" w:rsidP="00D7707F">
      <w:pPr>
        <w:rPr>
          <w:rFonts w:ascii="Arial" w:hAnsi="Arial" w:cs="Arial"/>
          <w:b/>
        </w:rPr>
      </w:pPr>
      <w:r w:rsidRPr="00D7707F">
        <w:rPr>
          <w:rFonts w:ascii="Arial" w:hAnsi="Arial" w:cs="Arial"/>
          <w:b/>
        </w:rPr>
        <w:t>6. Přístupové role a předávání přístupových údajů</w:t>
      </w:r>
    </w:p>
    <w:p w:rsidR="00D7707F" w:rsidRPr="00D7707F" w:rsidRDefault="00D7707F" w:rsidP="00D7707F">
      <w:pPr>
        <w:rPr>
          <w:rFonts w:ascii="Arial" w:hAnsi="Arial" w:cs="Arial"/>
          <w:b/>
        </w:rPr>
      </w:pPr>
    </w:p>
    <w:p w:rsidR="00D7707F" w:rsidRPr="00D7707F" w:rsidRDefault="00D7707F" w:rsidP="00D7707F">
      <w:pPr>
        <w:rPr>
          <w:rFonts w:ascii="Arial" w:hAnsi="Arial" w:cs="Arial"/>
        </w:rPr>
      </w:pPr>
      <w:r w:rsidRPr="00D7707F">
        <w:rPr>
          <w:rFonts w:ascii="Arial" w:hAnsi="Arial" w:cs="Arial"/>
          <w:u w:val="single"/>
        </w:rPr>
        <w:t xml:space="preserve">Předávání přístup. </w:t>
      </w:r>
      <w:proofErr w:type="gramStart"/>
      <w:r w:rsidRPr="00D7707F">
        <w:rPr>
          <w:rFonts w:ascii="Arial" w:hAnsi="Arial" w:cs="Arial"/>
          <w:u w:val="single"/>
        </w:rPr>
        <w:t>údajů</w:t>
      </w:r>
      <w:proofErr w:type="gramEnd"/>
      <w:r w:rsidRPr="00D7707F">
        <w:rPr>
          <w:rFonts w:ascii="Arial" w:hAnsi="Arial" w:cs="Arial"/>
          <w:u w:val="single"/>
        </w:rPr>
        <w:t>:</w:t>
      </w:r>
    </w:p>
    <w:p w:rsidR="00D7707F" w:rsidRPr="00D7707F" w:rsidRDefault="00D7707F" w:rsidP="00D7707F">
      <w:pPr>
        <w:numPr>
          <w:ilvl w:val="0"/>
          <w:numId w:val="1"/>
        </w:numPr>
        <w:suppressAutoHyphens/>
        <w:spacing w:after="0" w:line="240" w:lineRule="auto"/>
        <w:ind w:left="720"/>
        <w:rPr>
          <w:rFonts w:ascii="Arial" w:hAnsi="Arial" w:cs="Arial"/>
        </w:rPr>
      </w:pPr>
      <w:r w:rsidRPr="00D7707F">
        <w:rPr>
          <w:rFonts w:ascii="Arial" w:hAnsi="Arial" w:cs="Arial"/>
        </w:rPr>
        <w:t xml:space="preserve">OSSM (ORP) předá mysl. </w:t>
      </w:r>
      <w:proofErr w:type="gramStart"/>
      <w:r w:rsidRPr="00D7707F">
        <w:rPr>
          <w:rFonts w:ascii="Arial" w:hAnsi="Arial" w:cs="Arial"/>
        </w:rPr>
        <w:t>hospodáři</w:t>
      </w:r>
      <w:proofErr w:type="gramEnd"/>
      <w:r w:rsidRPr="00D7707F">
        <w:rPr>
          <w:rFonts w:ascii="Arial" w:hAnsi="Arial" w:cs="Arial"/>
        </w:rPr>
        <w:t xml:space="preserve"> osobně na počkání/poštou/datovou schránkou přístupové údaje</w:t>
      </w:r>
    </w:p>
    <w:p w:rsidR="00D7707F" w:rsidRPr="00D7707F" w:rsidRDefault="00D7707F" w:rsidP="00D7707F">
      <w:pPr>
        <w:numPr>
          <w:ilvl w:val="0"/>
          <w:numId w:val="1"/>
        </w:numPr>
        <w:suppressAutoHyphens/>
        <w:spacing w:after="0" w:line="240" w:lineRule="auto"/>
        <w:ind w:left="720"/>
        <w:rPr>
          <w:rFonts w:ascii="Arial" w:hAnsi="Arial" w:cs="Arial"/>
        </w:rPr>
      </w:pPr>
      <w:r w:rsidRPr="00D7707F">
        <w:rPr>
          <w:rFonts w:ascii="Arial" w:hAnsi="Arial" w:cs="Arial"/>
        </w:rPr>
        <w:t xml:space="preserve">OSSM (ORP) předá statutárnímu zástupci uživatele honitby přístupové údaje (viz. </w:t>
      </w:r>
      <w:proofErr w:type="gramStart"/>
      <w:r w:rsidRPr="00D7707F">
        <w:rPr>
          <w:rFonts w:ascii="Arial" w:hAnsi="Arial" w:cs="Arial"/>
        </w:rPr>
        <w:t>mysl</w:t>
      </w:r>
      <w:proofErr w:type="gramEnd"/>
      <w:r w:rsidRPr="00D7707F">
        <w:rPr>
          <w:rFonts w:ascii="Arial" w:hAnsi="Arial" w:cs="Arial"/>
        </w:rPr>
        <w:t>. hospodář)</w:t>
      </w:r>
    </w:p>
    <w:p w:rsidR="00D7707F" w:rsidRPr="00D7707F" w:rsidRDefault="00D7707F" w:rsidP="00D7707F">
      <w:pPr>
        <w:numPr>
          <w:ilvl w:val="0"/>
          <w:numId w:val="1"/>
        </w:numPr>
        <w:suppressAutoHyphens/>
        <w:spacing w:after="0" w:line="240" w:lineRule="auto"/>
        <w:ind w:left="720"/>
        <w:rPr>
          <w:rFonts w:ascii="Arial" w:hAnsi="Arial" w:cs="Arial"/>
        </w:rPr>
      </w:pPr>
      <w:r w:rsidRPr="00D7707F">
        <w:rPr>
          <w:rFonts w:ascii="Arial" w:hAnsi="Arial" w:cs="Arial"/>
        </w:rPr>
        <w:t>Osobně na počkání (pozn. kontrola OP s rejstříkem), případně bezodkladně datovou schránkou, případně do vlastních rukou (modrý pruh) automaticky při změně uživatele honitby</w:t>
      </w:r>
    </w:p>
    <w:p w:rsidR="00D7707F" w:rsidRPr="00D7707F" w:rsidRDefault="00D7707F" w:rsidP="00D7707F">
      <w:pPr>
        <w:numPr>
          <w:ilvl w:val="0"/>
          <w:numId w:val="1"/>
        </w:numPr>
        <w:suppressAutoHyphens/>
        <w:spacing w:after="0" w:line="240" w:lineRule="auto"/>
        <w:ind w:left="720"/>
        <w:rPr>
          <w:rFonts w:ascii="Arial" w:hAnsi="Arial" w:cs="Arial"/>
        </w:rPr>
      </w:pPr>
      <w:r w:rsidRPr="00D7707F">
        <w:rPr>
          <w:rFonts w:ascii="Arial" w:hAnsi="Arial" w:cs="Arial"/>
        </w:rPr>
        <w:t xml:space="preserve">V případě, že subjekt už má přiděleny přístupové údaje a dojde ke změně uživatele honitby, OSSM (ORP) odejme roli do evidence starému uživateli honitby, případně vydá přístupové údaje držiteli honitby, aby mohl dále vykonávat roli uživatele honitby, případně vydá přístupové údaje novému uživateli honitby. </w:t>
      </w:r>
    </w:p>
    <w:p w:rsidR="00D7707F" w:rsidRPr="00D7707F" w:rsidRDefault="00D7707F" w:rsidP="00D7707F">
      <w:pPr>
        <w:numPr>
          <w:ilvl w:val="0"/>
          <w:numId w:val="1"/>
        </w:numPr>
        <w:suppressAutoHyphens/>
        <w:spacing w:after="0" w:line="240" w:lineRule="auto"/>
        <w:ind w:left="720"/>
        <w:rPr>
          <w:rFonts w:ascii="Arial" w:hAnsi="Arial" w:cs="Arial"/>
        </w:rPr>
      </w:pPr>
      <w:r w:rsidRPr="00D7707F">
        <w:rPr>
          <w:rFonts w:ascii="Arial" w:hAnsi="Arial" w:cs="Arial"/>
        </w:rPr>
        <w:lastRenderedPageBreak/>
        <w:t>Na žádost subjektu ORP bezodkladně zneplatní přístupové údaje žádajícího subjektu a následně postupuje jako při prvotním předání přístupových údajů</w:t>
      </w:r>
    </w:p>
    <w:p w:rsidR="00D7707F" w:rsidRPr="00D7707F" w:rsidRDefault="00D7707F" w:rsidP="00D7707F">
      <w:pPr>
        <w:rPr>
          <w:rFonts w:ascii="Arial" w:hAnsi="Arial" w:cs="Arial"/>
        </w:rPr>
      </w:pPr>
    </w:p>
    <w:p w:rsidR="00D7707F" w:rsidRPr="00D7707F" w:rsidRDefault="00D7707F" w:rsidP="00D7707F">
      <w:pPr>
        <w:rPr>
          <w:rFonts w:ascii="Arial" w:hAnsi="Arial" w:cs="Arial"/>
        </w:rPr>
      </w:pPr>
      <w:r w:rsidRPr="00D7707F">
        <w:rPr>
          <w:rFonts w:ascii="Arial" w:hAnsi="Arial" w:cs="Arial"/>
          <w:u w:val="single"/>
        </w:rPr>
        <w:t>Přístupové role:</w:t>
      </w:r>
    </w:p>
    <w:p w:rsidR="00D7707F" w:rsidRPr="00D7707F" w:rsidRDefault="00D7707F" w:rsidP="00D7707F">
      <w:pPr>
        <w:ind w:firstLine="708"/>
        <w:rPr>
          <w:rFonts w:ascii="Arial" w:hAnsi="Arial" w:cs="Arial"/>
        </w:rPr>
      </w:pPr>
      <w:r w:rsidRPr="00D7707F">
        <w:rPr>
          <w:rFonts w:ascii="Arial" w:hAnsi="Arial" w:cs="Arial"/>
        </w:rPr>
        <w:t>Ministerstvo (</w:t>
      </w:r>
      <w:proofErr w:type="spellStart"/>
      <w:r w:rsidRPr="00D7707F">
        <w:rPr>
          <w:rFonts w:ascii="Arial" w:hAnsi="Arial" w:cs="Arial"/>
        </w:rPr>
        <w:t>MZe</w:t>
      </w:r>
      <w:proofErr w:type="spellEnd"/>
      <w:r w:rsidRPr="00D7707F">
        <w:rPr>
          <w:rFonts w:ascii="Arial" w:hAnsi="Arial" w:cs="Arial"/>
        </w:rPr>
        <w:t>, MŽP)</w:t>
      </w:r>
    </w:p>
    <w:p w:rsidR="00D7707F" w:rsidRPr="00D7707F" w:rsidRDefault="00D7707F" w:rsidP="00D7707F">
      <w:pPr>
        <w:ind w:firstLine="708"/>
        <w:rPr>
          <w:rFonts w:ascii="Arial" w:hAnsi="Arial" w:cs="Arial"/>
        </w:rPr>
      </w:pPr>
      <w:r w:rsidRPr="00D7707F">
        <w:rPr>
          <w:rFonts w:ascii="Arial" w:hAnsi="Arial" w:cs="Arial"/>
        </w:rPr>
        <w:t>Krajský úřad</w:t>
      </w:r>
    </w:p>
    <w:p w:rsidR="00D7707F" w:rsidRPr="00D7707F" w:rsidRDefault="00D7707F" w:rsidP="00D7707F">
      <w:pPr>
        <w:ind w:firstLine="708"/>
        <w:rPr>
          <w:rFonts w:ascii="Arial" w:hAnsi="Arial" w:cs="Arial"/>
        </w:rPr>
      </w:pPr>
      <w:r w:rsidRPr="00D7707F">
        <w:rPr>
          <w:rFonts w:ascii="Arial" w:hAnsi="Arial" w:cs="Arial"/>
        </w:rPr>
        <w:t>Obecní úřad obce s rozšířenou působností</w:t>
      </w:r>
    </w:p>
    <w:p w:rsidR="00D7707F" w:rsidRPr="00D7707F" w:rsidRDefault="00D7707F" w:rsidP="00D7707F">
      <w:pPr>
        <w:ind w:firstLine="708"/>
        <w:rPr>
          <w:rFonts w:ascii="Arial" w:hAnsi="Arial" w:cs="Arial"/>
        </w:rPr>
      </w:pPr>
      <w:r w:rsidRPr="00D7707F">
        <w:rPr>
          <w:rFonts w:ascii="Arial" w:hAnsi="Arial" w:cs="Arial"/>
        </w:rPr>
        <w:t>Držitel honitby (odebrání v případě zániku honitby)</w:t>
      </w:r>
    </w:p>
    <w:p w:rsidR="00D7707F" w:rsidRPr="00D7707F" w:rsidRDefault="00D7707F" w:rsidP="00D7707F">
      <w:pPr>
        <w:ind w:firstLine="708"/>
        <w:rPr>
          <w:rFonts w:ascii="Arial" w:hAnsi="Arial" w:cs="Arial"/>
        </w:rPr>
      </w:pPr>
      <w:r w:rsidRPr="00D7707F">
        <w:rPr>
          <w:rFonts w:ascii="Arial" w:hAnsi="Arial" w:cs="Arial"/>
        </w:rPr>
        <w:t xml:space="preserve">Uživatel honitby (odebrání v případě změny uživ. </w:t>
      </w:r>
      <w:proofErr w:type="gramStart"/>
      <w:r w:rsidRPr="00D7707F">
        <w:rPr>
          <w:rFonts w:ascii="Arial" w:hAnsi="Arial" w:cs="Arial"/>
        </w:rPr>
        <w:t>honitby</w:t>
      </w:r>
      <w:proofErr w:type="gramEnd"/>
      <w:r w:rsidRPr="00D7707F">
        <w:rPr>
          <w:rFonts w:ascii="Arial" w:hAnsi="Arial" w:cs="Arial"/>
        </w:rPr>
        <w:t>)</w:t>
      </w:r>
    </w:p>
    <w:p w:rsidR="00D7707F" w:rsidRPr="00D7707F" w:rsidRDefault="00D7707F" w:rsidP="00D7707F">
      <w:pPr>
        <w:ind w:left="708"/>
        <w:rPr>
          <w:rFonts w:ascii="Arial" w:hAnsi="Arial" w:cs="Arial"/>
        </w:rPr>
      </w:pPr>
      <w:r w:rsidRPr="00D7707F">
        <w:rPr>
          <w:rFonts w:ascii="Arial" w:hAnsi="Arial" w:cs="Arial"/>
        </w:rPr>
        <w:t>Myslivecký hospodář (</w:t>
      </w:r>
      <w:proofErr w:type="spellStart"/>
      <w:r w:rsidRPr="00D7707F">
        <w:rPr>
          <w:rFonts w:ascii="Arial" w:hAnsi="Arial" w:cs="Arial"/>
        </w:rPr>
        <w:t>podrole</w:t>
      </w:r>
      <w:proofErr w:type="spellEnd"/>
      <w:r w:rsidRPr="00D7707F">
        <w:rPr>
          <w:rFonts w:ascii="Arial" w:hAnsi="Arial" w:cs="Arial"/>
        </w:rPr>
        <w:t xml:space="preserve"> uživatele honitby) - odebrání v případě úmrtí, pozbytí funkce</w:t>
      </w:r>
    </w:p>
    <w:p w:rsidR="00D7707F" w:rsidRPr="00D7707F" w:rsidRDefault="00D7707F" w:rsidP="00D7707F">
      <w:pPr>
        <w:ind w:firstLine="708"/>
        <w:rPr>
          <w:rFonts w:ascii="Arial" w:hAnsi="Arial" w:cs="Arial"/>
        </w:rPr>
      </w:pPr>
      <w:r w:rsidRPr="00D7707F">
        <w:rPr>
          <w:rFonts w:ascii="Arial" w:hAnsi="Arial" w:cs="Arial"/>
        </w:rPr>
        <w:t>Lovec – přístup vydává/</w:t>
      </w:r>
      <w:proofErr w:type="spellStart"/>
      <w:r w:rsidRPr="00D7707F">
        <w:rPr>
          <w:rFonts w:ascii="Arial" w:hAnsi="Arial" w:cs="Arial"/>
        </w:rPr>
        <w:t>zneplatňuje</w:t>
      </w:r>
      <w:proofErr w:type="spellEnd"/>
      <w:r w:rsidRPr="00D7707F">
        <w:rPr>
          <w:rFonts w:ascii="Arial" w:hAnsi="Arial" w:cs="Arial"/>
        </w:rPr>
        <w:t xml:space="preserve"> uživatel honitby</w:t>
      </w:r>
    </w:p>
    <w:p w:rsidR="00D7707F" w:rsidRPr="00D7707F" w:rsidRDefault="00D7707F" w:rsidP="00D7707F">
      <w:pPr>
        <w:ind w:firstLine="708"/>
        <w:rPr>
          <w:rFonts w:ascii="Arial" w:hAnsi="Arial" w:cs="Arial"/>
        </w:rPr>
      </w:pPr>
      <w:r w:rsidRPr="00D7707F">
        <w:rPr>
          <w:rFonts w:ascii="Arial" w:hAnsi="Arial" w:cs="Arial"/>
        </w:rPr>
        <w:t>Policie ČR</w:t>
      </w:r>
    </w:p>
    <w:p w:rsidR="00D7707F" w:rsidRPr="00D7707F" w:rsidRDefault="00D7707F" w:rsidP="00D7707F">
      <w:pPr>
        <w:ind w:firstLine="708"/>
        <w:rPr>
          <w:rFonts w:ascii="Arial" w:hAnsi="Arial" w:cs="Arial"/>
        </w:rPr>
      </w:pPr>
      <w:r w:rsidRPr="00D7707F">
        <w:rPr>
          <w:rFonts w:ascii="Arial" w:hAnsi="Arial" w:cs="Arial"/>
        </w:rPr>
        <w:t>SVS ČR</w:t>
      </w:r>
    </w:p>
    <w:p w:rsidR="00D7707F" w:rsidRPr="00D7707F" w:rsidRDefault="00D7707F" w:rsidP="00D7707F">
      <w:pPr>
        <w:ind w:firstLine="708"/>
        <w:rPr>
          <w:rFonts w:ascii="Arial" w:hAnsi="Arial" w:cs="Arial"/>
        </w:rPr>
      </w:pPr>
      <w:r w:rsidRPr="00D7707F">
        <w:rPr>
          <w:rFonts w:ascii="Arial" w:hAnsi="Arial" w:cs="Arial"/>
        </w:rPr>
        <w:t>Vojenská policie</w:t>
      </w:r>
    </w:p>
    <w:p w:rsidR="00D7707F" w:rsidRPr="00D7707F" w:rsidRDefault="00D7707F" w:rsidP="00D7707F">
      <w:pPr>
        <w:ind w:firstLine="708"/>
        <w:rPr>
          <w:rFonts w:ascii="Arial" w:hAnsi="Arial" w:cs="Arial"/>
        </w:rPr>
      </w:pPr>
      <w:r w:rsidRPr="00D7707F">
        <w:rPr>
          <w:rFonts w:ascii="Arial" w:hAnsi="Arial" w:cs="Arial"/>
        </w:rPr>
        <w:t>Vojenský veterinární ústav</w:t>
      </w:r>
    </w:p>
    <w:p w:rsidR="00D7707F" w:rsidRPr="00D7707F" w:rsidRDefault="00D7707F" w:rsidP="00D7707F">
      <w:pPr>
        <w:rPr>
          <w:rFonts w:ascii="Arial" w:hAnsi="Arial" w:cs="Arial"/>
        </w:rPr>
      </w:pPr>
    </w:p>
    <w:p w:rsidR="00D7707F" w:rsidRPr="00D7707F" w:rsidRDefault="00D7707F" w:rsidP="00D7707F">
      <w:pPr>
        <w:pStyle w:val="Odstavecseseznamem"/>
        <w:numPr>
          <w:ilvl w:val="0"/>
          <w:numId w:val="2"/>
        </w:numPr>
        <w:rPr>
          <w:rFonts w:ascii="Arial" w:hAnsi="Arial" w:cs="Arial"/>
          <w:b/>
          <w:u w:val="single"/>
        </w:rPr>
      </w:pPr>
      <w:r w:rsidRPr="00D7707F">
        <w:rPr>
          <w:rFonts w:ascii="Arial" w:hAnsi="Arial" w:cs="Arial"/>
          <w:b/>
          <w:u w:val="single"/>
        </w:rPr>
        <w:t xml:space="preserve">Teze prováděcího právního </w:t>
      </w:r>
      <w:proofErr w:type="gramStart"/>
      <w:r w:rsidRPr="00D7707F">
        <w:rPr>
          <w:rFonts w:ascii="Arial" w:hAnsi="Arial" w:cs="Arial"/>
          <w:b/>
          <w:u w:val="single"/>
        </w:rPr>
        <w:t>předpisu</w:t>
      </w:r>
      <w:r w:rsidR="0034525C">
        <w:rPr>
          <w:rFonts w:ascii="Arial" w:hAnsi="Arial" w:cs="Arial"/>
          <w:b/>
          <w:u w:val="single"/>
        </w:rPr>
        <w:t xml:space="preserve"> </w:t>
      </w:r>
      <w:r w:rsidR="000A471F">
        <w:rPr>
          <w:rFonts w:ascii="Arial" w:hAnsi="Arial" w:cs="Arial"/>
          <w:b/>
          <w:u w:val="single"/>
        </w:rPr>
        <w:t xml:space="preserve">( </w:t>
      </w:r>
      <w:r w:rsidR="00C436AF">
        <w:rPr>
          <w:rFonts w:ascii="Arial" w:hAnsi="Arial" w:cs="Arial"/>
          <w:b/>
          <w:u w:val="single"/>
        </w:rPr>
        <w:t>P</w:t>
      </w:r>
      <w:r w:rsidR="000A471F">
        <w:rPr>
          <w:rFonts w:ascii="Arial" w:hAnsi="Arial" w:cs="Arial"/>
          <w:b/>
          <w:u w:val="single"/>
        </w:rPr>
        <w:t>lán</w:t>
      </w:r>
      <w:proofErr w:type="gramEnd"/>
      <w:r w:rsidR="000A471F">
        <w:rPr>
          <w:rFonts w:ascii="Arial" w:hAnsi="Arial" w:cs="Arial"/>
          <w:b/>
          <w:u w:val="single"/>
        </w:rPr>
        <w:t xml:space="preserve"> mysliveckého hospodaření)</w:t>
      </w:r>
    </w:p>
    <w:p w:rsidR="00D7707F" w:rsidRPr="00D7707F" w:rsidRDefault="00D7707F" w:rsidP="00D7707F">
      <w:pPr>
        <w:jc w:val="center"/>
        <w:rPr>
          <w:rFonts w:ascii="Arial" w:hAnsi="Arial" w:cs="Arial"/>
          <w:b/>
          <w:u w:val="single"/>
        </w:rPr>
      </w:pPr>
    </w:p>
    <w:p w:rsidR="00D7707F" w:rsidRPr="000A471F" w:rsidRDefault="00D7707F" w:rsidP="00D7707F">
      <w:pPr>
        <w:jc w:val="both"/>
        <w:rPr>
          <w:rFonts w:ascii="Arial" w:hAnsi="Arial" w:cs="Arial"/>
        </w:rPr>
      </w:pPr>
      <w:r w:rsidRPr="000A471F">
        <w:rPr>
          <w:rFonts w:ascii="Arial" w:hAnsi="Arial" w:cs="Arial"/>
        </w:rPr>
        <w:t xml:space="preserve">Prováděcí předpis k vládní novele zákona č. 449/2001 Sb., o myslivosti, ve znění pozdějších předpisů. Tento prováděcí předpis by měl nabýt účinnosti dnem, kdy nabyde účinnost novela zákona.   </w:t>
      </w:r>
    </w:p>
    <w:p w:rsidR="00D7707F" w:rsidRPr="000A471F" w:rsidRDefault="00D7707F" w:rsidP="00D7707F">
      <w:pPr>
        <w:jc w:val="both"/>
        <w:rPr>
          <w:rFonts w:ascii="Arial" w:hAnsi="Arial" w:cs="Arial"/>
          <w:i/>
        </w:rPr>
      </w:pPr>
      <w:r w:rsidRPr="000A471F">
        <w:rPr>
          <w:rFonts w:ascii="Arial" w:hAnsi="Arial" w:cs="Arial"/>
        </w:rPr>
        <w:t xml:space="preserve">Ministerstvo zemědělství se zákonem č. 449/2001 Sb., ve znění projednávaného návrhu zákona, zmocňuje k tomu, aby prováděcím předpisem stanovilo: </w:t>
      </w:r>
    </w:p>
    <w:p w:rsidR="00D7707F" w:rsidRPr="000A471F" w:rsidRDefault="00D7707F" w:rsidP="00D7707F">
      <w:pPr>
        <w:ind w:firstLine="708"/>
        <w:jc w:val="both"/>
        <w:rPr>
          <w:rFonts w:ascii="Arial" w:hAnsi="Arial" w:cs="Arial"/>
          <w:i/>
        </w:rPr>
      </w:pPr>
      <w:r w:rsidRPr="000A471F">
        <w:rPr>
          <w:rFonts w:ascii="Arial" w:hAnsi="Arial" w:cs="Arial"/>
          <w:i/>
        </w:rPr>
        <w:t>§ 36 odst. 1 – stupeň poškození lesa</w:t>
      </w:r>
    </w:p>
    <w:p w:rsidR="00D7707F" w:rsidRPr="000A471F" w:rsidRDefault="00D7707F" w:rsidP="00D7707F">
      <w:pPr>
        <w:ind w:left="708"/>
        <w:jc w:val="both"/>
        <w:rPr>
          <w:rFonts w:ascii="Arial" w:hAnsi="Arial" w:cs="Arial"/>
          <w:i/>
        </w:rPr>
      </w:pPr>
      <w:r w:rsidRPr="000A471F">
        <w:rPr>
          <w:rFonts w:ascii="Arial" w:hAnsi="Arial" w:cs="Arial"/>
          <w:i/>
        </w:rPr>
        <w:t xml:space="preserve">§ 36 odst. 7 – </w:t>
      </w:r>
      <w:r w:rsidR="00A043A3" w:rsidRPr="00A043A3">
        <w:rPr>
          <w:rFonts w:ascii="Arial" w:hAnsi="Arial" w:cs="Arial"/>
          <w:i/>
        </w:rPr>
        <w:t>obsahové náležitosti plánu, stupně poškození lesa a způsob stanovení stupňů poškození lesa v honitbě zvěří, lhůty pro vložení plánu a způsob vypracování plánu, ukazatele poškození lesa, území, pro které se stav lesa posuzuje, interval a způsob posouzení stavu lesa pověřenou osobou</w:t>
      </w:r>
    </w:p>
    <w:p w:rsidR="00D7707F" w:rsidRPr="000A471F" w:rsidRDefault="00D7707F" w:rsidP="00D7707F">
      <w:pPr>
        <w:ind w:firstLine="708"/>
        <w:jc w:val="both"/>
        <w:rPr>
          <w:rFonts w:ascii="Arial" w:hAnsi="Arial" w:cs="Arial"/>
          <w:i/>
        </w:rPr>
      </w:pPr>
      <w:r w:rsidRPr="000A471F">
        <w:rPr>
          <w:rFonts w:ascii="Arial" w:hAnsi="Arial" w:cs="Arial"/>
          <w:i/>
        </w:rPr>
        <w:t xml:space="preserve">§ 39 </w:t>
      </w:r>
      <w:proofErr w:type="gramStart"/>
      <w:r w:rsidRPr="000A471F">
        <w:rPr>
          <w:rFonts w:ascii="Arial" w:hAnsi="Arial" w:cs="Arial"/>
          <w:i/>
        </w:rPr>
        <w:t xml:space="preserve">odst. 1 </w:t>
      </w:r>
      <w:r w:rsidR="00E10DD0">
        <w:rPr>
          <w:rFonts w:ascii="Arial" w:hAnsi="Arial" w:cs="Arial"/>
          <w:i/>
        </w:rPr>
        <w:t xml:space="preserve"> a 2 </w:t>
      </w:r>
      <w:r w:rsidRPr="000A471F">
        <w:rPr>
          <w:rFonts w:ascii="Arial" w:hAnsi="Arial" w:cs="Arial"/>
          <w:i/>
        </w:rPr>
        <w:t>– rozsah</w:t>
      </w:r>
      <w:proofErr w:type="gramEnd"/>
      <w:r w:rsidRPr="000A471F">
        <w:rPr>
          <w:rFonts w:ascii="Arial" w:hAnsi="Arial" w:cs="Arial"/>
          <w:i/>
        </w:rPr>
        <w:t xml:space="preserve"> úpravy početního stavu zvěře</w:t>
      </w:r>
    </w:p>
    <w:p w:rsidR="002A7006" w:rsidRPr="002A7006" w:rsidRDefault="00D7707F" w:rsidP="002A7006">
      <w:pPr>
        <w:ind w:left="1985" w:hanging="1277"/>
        <w:jc w:val="both"/>
        <w:rPr>
          <w:rFonts w:ascii="Arial" w:hAnsi="Arial" w:cs="Arial"/>
          <w:i/>
        </w:rPr>
      </w:pPr>
      <w:r w:rsidRPr="000A471F">
        <w:rPr>
          <w:rFonts w:ascii="Arial" w:hAnsi="Arial" w:cs="Arial"/>
          <w:i/>
        </w:rPr>
        <w:t xml:space="preserve">§ 39 odst. </w:t>
      </w:r>
      <w:r w:rsidR="00F16E5E">
        <w:rPr>
          <w:rFonts w:ascii="Arial" w:hAnsi="Arial" w:cs="Arial"/>
          <w:i/>
        </w:rPr>
        <w:t>9</w:t>
      </w:r>
      <w:r w:rsidRPr="000A471F">
        <w:rPr>
          <w:rFonts w:ascii="Arial" w:hAnsi="Arial" w:cs="Arial"/>
          <w:i/>
        </w:rPr>
        <w:t xml:space="preserve"> – </w:t>
      </w:r>
      <w:r w:rsidR="002A7006" w:rsidRPr="002A7006">
        <w:rPr>
          <w:rFonts w:ascii="Arial" w:hAnsi="Arial" w:cs="Arial"/>
          <w:i/>
        </w:rPr>
        <w:t>způsob odvození a rozsah úpravy počet</w:t>
      </w:r>
      <w:r w:rsidR="002A7006">
        <w:rPr>
          <w:rFonts w:ascii="Arial" w:hAnsi="Arial" w:cs="Arial"/>
          <w:i/>
        </w:rPr>
        <w:t xml:space="preserve">ního stavu zvěře podle odstavců </w:t>
      </w:r>
      <w:r w:rsidR="002A7006" w:rsidRPr="002A7006">
        <w:rPr>
          <w:rFonts w:ascii="Arial" w:hAnsi="Arial" w:cs="Arial"/>
          <w:i/>
        </w:rPr>
        <w:t>1 a 2.</w:t>
      </w:r>
    </w:p>
    <w:p w:rsidR="002A7006" w:rsidRDefault="002A7006" w:rsidP="00FF69C9">
      <w:pPr>
        <w:jc w:val="both"/>
        <w:rPr>
          <w:rFonts w:ascii="Arial" w:hAnsi="Arial" w:cs="Arial"/>
          <w:i/>
        </w:rPr>
      </w:pPr>
    </w:p>
    <w:p w:rsidR="00D7707F" w:rsidRPr="00D7707F" w:rsidRDefault="00D7707F" w:rsidP="00D7707F">
      <w:pPr>
        <w:jc w:val="both"/>
        <w:rPr>
          <w:rFonts w:ascii="Arial" w:hAnsi="Arial" w:cs="Arial"/>
        </w:rPr>
      </w:pPr>
      <w:r w:rsidRPr="0081662E">
        <w:rPr>
          <w:rFonts w:ascii="Arial" w:hAnsi="Arial" w:cs="Arial"/>
          <w:highlight w:val="yellow"/>
        </w:rPr>
        <w:t xml:space="preserve">Plán mysliveckého hospodaření, který je zásadním prostředkem pro ovlivňování populace (početních stavů) zvěře, </w:t>
      </w:r>
      <w:r w:rsidRPr="0081662E">
        <w:rPr>
          <w:rFonts w:ascii="Arial" w:hAnsi="Arial" w:cs="Arial"/>
          <w:b/>
          <w:color w:val="00B050"/>
          <w:highlight w:val="yellow"/>
        </w:rPr>
        <w:t xml:space="preserve">bude stanoven tak, aby vedl k úpravě stavů na výši </w:t>
      </w:r>
      <w:r w:rsidRPr="0081662E">
        <w:rPr>
          <w:rFonts w:ascii="Arial" w:hAnsi="Arial" w:cs="Arial"/>
          <w:b/>
          <w:color w:val="00B050"/>
          <w:highlight w:val="yellow"/>
          <w:u w:val="single"/>
        </w:rPr>
        <w:t>únosnou pro ekosystém.</w:t>
      </w:r>
      <w:r w:rsidRPr="0081662E">
        <w:rPr>
          <w:rFonts w:ascii="Arial" w:hAnsi="Arial" w:cs="Arial"/>
          <w:b/>
          <w:color w:val="00B050"/>
          <w:highlight w:val="yellow"/>
        </w:rPr>
        <w:t xml:space="preserve"> Únosnost prostředí bude posuzována </w:t>
      </w:r>
      <w:r w:rsidRPr="0081662E">
        <w:rPr>
          <w:rFonts w:ascii="Arial" w:hAnsi="Arial" w:cs="Arial"/>
          <w:b/>
          <w:color w:val="00B050"/>
          <w:highlight w:val="yellow"/>
          <w:u w:val="single"/>
        </w:rPr>
        <w:t>na základě poškození lesních ekosystémů</w:t>
      </w:r>
      <w:r w:rsidRPr="0081662E">
        <w:rPr>
          <w:rFonts w:ascii="Arial" w:hAnsi="Arial" w:cs="Arial"/>
          <w:color w:val="00B050"/>
        </w:rPr>
        <w:t xml:space="preserve"> </w:t>
      </w:r>
      <w:r w:rsidRPr="00D7707F">
        <w:rPr>
          <w:rFonts w:ascii="Arial" w:hAnsi="Arial" w:cs="Arial"/>
        </w:rPr>
        <w:t xml:space="preserve">zvěří, které mají trvalejší charakter s menší proměnlivostí, než je tomu u škod na zemědělských plodinách. </w:t>
      </w:r>
      <w:r w:rsidRPr="0081662E">
        <w:rPr>
          <w:rFonts w:ascii="Arial" w:hAnsi="Arial" w:cs="Arial"/>
          <w:highlight w:val="yellow"/>
        </w:rPr>
        <w:t xml:space="preserve">Za tímto účelem zavádí vyhláška </w:t>
      </w:r>
      <w:r w:rsidRPr="0081662E">
        <w:rPr>
          <w:rFonts w:ascii="Arial" w:hAnsi="Arial" w:cs="Arial"/>
          <w:b/>
          <w:color w:val="00B050"/>
          <w:highlight w:val="yellow"/>
        </w:rPr>
        <w:t xml:space="preserve">odvození rozsahu uložené </w:t>
      </w:r>
      <w:r w:rsidRPr="0081662E">
        <w:rPr>
          <w:rFonts w:ascii="Arial" w:hAnsi="Arial" w:cs="Arial"/>
          <w:b/>
          <w:color w:val="00B050"/>
          <w:highlight w:val="yellow"/>
        </w:rPr>
        <w:lastRenderedPageBreak/>
        <w:t>početní úpravy zvěře dle § 39 odst. 1 na základě stavu lesních ekosystémů</w:t>
      </w:r>
      <w:r w:rsidRPr="00D7707F">
        <w:rPr>
          <w:rFonts w:ascii="Arial" w:hAnsi="Arial" w:cs="Arial"/>
        </w:rPr>
        <w:t xml:space="preserve">. Zavádí pravidelné posouzení poškození lesních ekosystémů zvěří provedené pověřenou osobou, které bude jedním z podkladů pro tvorbu plánu lovu uživatelem honitby. </w:t>
      </w:r>
    </w:p>
    <w:p w:rsidR="00D7707F" w:rsidRPr="00D7707F" w:rsidRDefault="00D7707F" w:rsidP="00D7707F">
      <w:pPr>
        <w:jc w:val="both"/>
        <w:rPr>
          <w:rFonts w:ascii="Arial" w:hAnsi="Arial" w:cs="Arial"/>
          <w:u w:val="single"/>
        </w:rPr>
      </w:pPr>
      <w:r w:rsidRPr="00D7707F">
        <w:rPr>
          <w:rFonts w:ascii="Arial" w:hAnsi="Arial" w:cs="Arial"/>
        </w:rPr>
        <w:t xml:space="preserve">Plán mysliveckého hospodaření v honitbě je záměr uživatele honitby, jak bude v příštím mysliveckém roce (tj. v období od 1. dubna do 31. března následujícího roku) v honitbě hospodařit. </w:t>
      </w:r>
    </w:p>
    <w:p w:rsidR="00D7707F" w:rsidRPr="00D7707F" w:rsidRDefault="00D7707F" w:rsidP="00D7707F">
      <w:pPr>
        <w:jc w:val="both"/>
        <w:rPr>
          <w:rFonts w:ascii="Arial" w:hAnsi="Arial" w:cs="Arial"/>
          <w:shd w:val="clear" w:color="auto" w:fill="FFFF00"/>
        </w:rPr>
      </w:pPr>
      <w:r w:rsidRPr="00D7707F">
        <w:rPr>
          <w:rFonts w:ascii="Arial" w:hAnsi="Arial" w:cs="Arial"/>
          <w:u w:val="single"/>
        </w:rPr>
        <w:t>Obsah plánu</w:t>
      </w:r>
    </w:p>
    <w:p w:rsidR="00D7707F" w:rsidRPr="0081662E" w:rsidRDefault="00D7707F" w:rsidP="00D7707F">
      <w:pPr>
        <w:jc w:val="both"/>
        <w:rPr>
          <w:rFonts w:ascii="Arial" w:hAnsi="Arial" w:cs="Arial"/>
          <w:b/>
          <w:color w:val="00B050"/>
          <w:u w:val="single"/>
          <w:shd w:val="clear" w:color="auto" w:fill="FFFF00"/>
        </w:rPr>
      </w:pPr>
      <w:r w:rsidRPr="00D7707F">
        <w:rPr>
          <w:rFonts w:ascii="Arial" w:hAnsi="Arial" w:cs="Arial"/>
        </w:rPr>
        <w:t xml:space="preserve">Obecná ustanovení, která popisují postup vypracování plánu mysliveckého hospodaření ve vztahu k posouzení celkového stavu ekosystému, posouzení stavu lesa prováděného pověřenou osobou, výši škod jak v lesním prostředí, tak v zemědělství a nastavení plánu tak, aby početní stavy zvěře neklesly pod minimální stavy a zároveň, </w:t>
      </w:r>
      <w:r w:rsidRPr="0081662E">
        <w:rPr>
          <w:rFonts w:ascii="Arial" w:hAnsi="Arial" w:cs="Arial"/>
          <w:b/>
          <w:color w:val="00B050"/>
          <w:highlight w:val="yellow"/>
        </w:rPr>
        <w:t>aby tyto stavy nezpůsobovaly nadměrné poškození ekosystému, zejména lesa.</w:t>
      </w:r>
    </w:p>
    <w:p w:rsidR="00D7707F" w:rsidRPr="00D7707F" w:rsidRDefault="00D7707F" w:rsidP="00D7707F">
      <w:pPr>
        <w:rPr>
          <w:rFonts w:ascii="Arial" w:hAnsi="Arial" w:cs="Arial"/>
        </w:rPr>
      </w:pPr>
      <w:r w:rsidRPr="00D7707F">
        <w:rPr>
          <w:rFonts w:ascii="Arial" w:hAnsi="Arial" w:cs="Arial"/>
        </w:rPr>
        <w:t>Plán mysliveckého hospodaření:</w:t>
      </w:r>
    </w:p>
    <w:p w:rsidR="00D7707F" w:rsidRPr="00D7707F" w:rsidRDefault="00D7707F" w:rsidP="00D7707F">
      <w:pPr>
        <w:jc w:val="both"/>
        <w:rPr>
          <w:rFonts w:ascii="Arial" w:hAnsi="Arial" w:cs="Arial"/>
        </w:rPr>
      </w:pPr>
      <w:r w:rsidRPr="00D7707F">
        <w:rPr>
          <w:rFonts w:ascii="Arial" w:hAnsi="Arial" w:cs="Arial"/>
        </w:rPr>
        <w:t>Plán mysliveckého hospodaření je veden v elektronickém systému (vyhláška k </w:t>
      </w:r>
      <w:r w:rsidR="00236BCA">
        <w:rPr>
          <w:rFonts w:ascii="Arial" w:hAnsi="Arial" w:cs="Arial"/>
        </w:rPr>
        <w:t>e</w:t>
      </w:r>
      <w:r w:rsidRPr="00D7707F">
        <w:rPr>
          <w:rFonts w:ascii="Arial" w:hAnsi="Arial" w:cs="Arial"/>
        </w:rPr>
        <w:t>videnci myslivosti). Plán v souladu s § 36 odst. 1 zákona obsahuje:</w:t>
      </w:r>
    </w:p>
    <w:p w:rsidR="00D7707F" w:rsidRPr="00D7707F" w:rsidRDefault="00D7707F" w:rsidP="00D7707F">
      <w:pPr>
        <w:numPr>
          <w:ilvl w:val="0"/>
          <w:numId w:val="3"/>
        </w:numPr>
        <w:suppressAutoHyphens/>
        <w:spacing w:after="120" w:line="240" w:lineRule="auto"/>
        <w:jc w:val="both"/>
        <w:rPr>
          <w:rFonts w:ascii="Arial" w:hAnsi="Arial" w:cs="Arial"/>
        </w:rPr>
      </w:pPr>
      <w:r w:rsidRPr="00D7707F">
        <w:rPr>
          <w:rFonts w:ascii="Arial" w:hAnsi="Arial" w:cs="Arial"/>
        </w:rPr>
        <w:t xml:space="preserve">plán chovu a lovu pro zvěř spárkatou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 xml:space="preserve">uvádí se informace o minimálních počtech zvěře (minimální stav), </w:t>
      </w:r>
    </w:p>
    <w:p w:rsidR="00D7707F" w:rsidRPr="001048F6" w:rsidRDefault="00D7707F" w:rsidP="00D7707F">
      <w:pPr>
        <w:numPr>
          <w:ilvl w:val="1"/>
          <w:numId w:val="3"/>
        </w:numPr>
        <w:suppressAutoHyphens/>
        <w:spacing w:after="120" w:line="240" w:lineRule="auto"/>
        <w:ind w:left="1440"/>
        <w:jc w:val="both"/>
        <w:rPr>
          <w:rFonts w:ascii="Arial" w:hAnsi="Arial" w:cs="Arial"/>
          <w:highlight w:val="yellow"/>
        </w:rPr>
      </w:pPr>
      <w:r w:rsidRPr="00D7707F">
        <w:rPr>
          <w:rFonts w:ascii="Arial" w:hAnsi="Arial" w:cs="Arial"/>
        </w:rPr>
        <w:t>plán lovu spárkaté zvěře vyjma prasete divokého, přičemž se uvede celkový plánovaný počet ulovených jedinců daného druhu, pro který jsou stanoveny minimální stavy v honitbě, tento cílový počet naplánovaných ulovených jedinců se rozdělí v poměru pohlaví a stáří. Podíl samců starších jednoho roku činí maximálně 40</w:t>
      </w:r>
      <w:r w:rsidRPr="00D7707F">
        <w:rPr>
          <w:rFonts w:ascii="Arial" w:hAnsi="Arial" w:cs="Arial"/>
          <w:lang w:val="en-US"/>
        </w:rPr>
        <w:t>%</w:t>
      </w:r>
      <w:r w:rsidRPr="00D7707F">
        <w:rPr>
          <w:rFonts w:ascii="Arial" w:hAnsi="Arial" w:cs="Arial"/>
        </w:rPr>
        <w:t xml:space="preserve">. Odchylky plánu lovu od uvedených rámcových podílů jsou v odůvodněných případech možné, </w:t>
      </w:r>
      <w:r w:rsidRPr="001048F6">
        <w:rPr>
          <w:rFonts w:ascii="Arial" w:hAnsi="Arial" w:cs="Arial"/>
          <w:highlight w:val="yellow"/>
        </w:rPr>
        <w:t xml:space="preserve">pokud zároveň nedojde k </w:t>
      </w:r>
      <w:commentRangeStart w:id="0"/>
      <w:r w:rsidRPr="001048F6">
        <w:rPr>
          <w:rFonts w:ascii="Arial" w:hAnsi="Arial" w:cs="Arial"/>
          <w:highlight w:val="yellow"/>
        </w:rPr>
        <w:t>poklesu podílu samic v plánu lovu pod 40 %.</w:t>
      </w:r>
      <w:commentRangeEnd w:id="0"/>
      <w:r w:rsidR="001048F6">
        <w:rPr>
          <w:rStyle w:val="Odkaznakoment"/>
        </w:rPr>
        <w:commentReference w:id="0"/>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 xml:space="preserve">plán lovu prasete divokého (pokud je pro prase divokého stanoven minimální stav), přičemž se uvede celkový plánovaný počet ulovených jedinců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počet, pohlavní a věková (mládě, dospělec) struktura ulovených jedinců v předchozím hospodářském roce</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plán vypouštění spárkaté zvěře do honitby</w:t>
      </w:r>
    </w:p>
    <w:p w:rsidR="00D7707F" w:rsidRPr="00D7707F" w:rsidRDefault="00D7707F" w:rsidP="00D7707F">
      <w:pPr>
        <w:numPr>
          <w:ilvl w:val="0"/>
          <w:numId w:val="3"/>
        </w:numPr>
        <w:suppressAutoHyphens/>
        <w:spacing w:after="120" w:line="240" w:lineRule="auto"/>
        <w:jc w:val="both"/>
        <w:rPr>
          <w:rFonts w:ascii="Arial" w:hAnsi="Arial" w:cs="Arial"/>
        </w:rPr>
      </w:pPr>
      <w:r w:rsidRPr="00D7707F">
        <w:rPr>
          <w:rFonts w:ascii="Arial" w:hAnsi="Arial" w:cs="Arial"/>
        </w:rPr>
        <w:t xml:space="preserve">plán chovu a lovu pro zvěř drobnou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 xml:space="preserve">uvádí se informace o minimálních počtech zvěře, pro které je stanoven minimální stav,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 xml:space="preserve">plánovaný počet ulovených jedinců,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počet ulovených jedinců v předchozím hospodářském roce</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plán vypouštění drobné zvěře do honitby</w:t>
      </w:r>
    </w:p>
    <w:p w:rsidR="00D7707F" w:rsidRPr="00D7707F" w:rsidRDefault="00D7707F" w:rsidP="00D7707F">
      <w:pPr>
        <w:numPr>
          <w:ilvl w:val="0"/>
          <w:numId w:val="3"/>
        </w:numPr>
        <w:suppressAutoHyphens/>
        <w:spacing w:after="120" w:line="240" w:lineRule="auto"/>
        <w:jc w:val="both"/>
        <w:rPr>
          <w:rFonts w:ascii="Arial" w:hAnsi="Arial" w:cs="Arial"/>
        </w:rPr>
      </w:pPr>
      <w:r w:rsidRPr="00D7707F">
        <w:rPr>
          <w:rFonts w:ascii="Arial" w:hAnsi="Arial" w:cs="Arial"/>
        </w:rPr>
        <w:t xml:space="preserve">plán lovu ostatních druhů zvěře </w:t>
      </w:r>
    </w:p>
    <w:p w:rsidR="00D7707F" w:rsidRPr="00D7707F" w:rsidRDefault="00D7707F" w:rsidP="00D7707F">
      <w:pPr>
        <w:numPr>
          <w:ilvl w:val="0"/>
          <w:numId w:val="3"/>
        </w:numPr>
        <w:suppressAutoHyphens/>
        <w:spacing w:after="120" w:line="240" w:lineRule="auto"/>
        <w:jc w:val="both"/>
        <w:rPr>
          <w:rFonts w:ascii="Arial" w:hAnsi="Arial" w:cs="Arial"/>
        </w:rPr>
      </w:pPr>
      <w:r w:rsidRPr="00D7707F">
        <w:rPr>
          <w:rFonts w:ascii="Arial" w:hAnsi="Arial" w:cs="Arial"/>
        </w:rPr>
        <w:t>plán společných lovů zvěře drobné i spárkaté</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 xml:space="preserve">uvádí se místo konání společného lovu (kat. </w:t>
      </w:r>
      <w:proofErr w:type="gramStart"/>
      <w:r w:rsidRPr="00D7707F">
        <w:rPr>
          <w:rFonts w:ascii="Arial" w:hAnsi="Arial" w:cs="Arial"/>
        </w:rPr>
        <w:t>území</w:t>
      </w:r>
      <w:proofErr w:type="gramEnd"/>
      <w:r w:rsidRPr="00D7707F">
        <w:rPr>
          <w:rFonts w:ascii="Arial" w:hAnsi="Arial" w:cs="Arial"/>
        </w:rPr>
        <w:t xml:space="preserve">),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 xml:space="preserve">místo srazu ideálně včetně GPS souřadnic,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 xml:space="preserve">místo ukončení lovu (výřad),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lastRenderedPageBreak/>
        <w:t xml:space="preserve">předpokládaná hodina zahájení, </w:t>
      </w:r>
    </w:p>
    <w:p w:rsidR="00D7707F" w:rsidRP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 xml:space="preserve">předpokládaná hodiny ukončení, </w:t>
      </w:r>
    </w:p>
    <w:p w:rsidR="00D7707F" w:rsidRDefault="00D7707F" w:rsidP="00D7707F">
      <w:pPr>
        <w:numPr>
          <w:ilvl w:val="1"/>
          <w:numId w:val="3"/>
        </w:numPr>
        <w:suppressAutoHyphens/>
        <w:spacing w:after="120" w:line="240" w:lineRule="auto"/>
        <w:ind w:left="1440"/>
        <w:jc w:val="both"/>
        <w:rPr>
          <w:rFonts w:ascii="Arial" w:hAnsi="Arial" w:cs="Arial"/>
        </w:rPr>
      </w:pPr>
      <w:r w:rsidRPr="00D7707F">
        <w:rPr>
          <w:rFonts w:ascii="Arial" w:hAnsi="Arial" w:cs="Arial"/>
        </w:rPr>
        <w:t>předpokládaný počet osob (střelci, honci)</w:t>
      </w:r>
      <w:r w:rsidR="00236BCA">
        <w:rPr>
          <w:rFonts w:ascii="Arial" w:hAnsi="Arial" w:cs="Arial"/>
        </w:rPr>
        <w:t>,</w:t>
      </w:r>
    </w:p>
    <w:p w:rsidR="00D7707F" w:rsidRDefault="00D7707F" w:rsidP="005E4FA9">
      <w:pPr>
        <w:numPr>
          <w:ilvl w:val="1"/>
          <w:numId w:val="3"/>
        </w:numPr>
        <w:suppressAutoHyphens/>
        <w:spacing w:after="120" w:line="240" w:lineRule="auto"/>
        <w:ind w:left="1440"/>
        <w:jc w:val="both"/>
        <w:rPr>
          <w:rFonts w:ascii="Arial" w:hAnsi="Arial" w:cs="Arial"/>
        </w:rPr>
      </w:pPr>
      <w:r w:rsidRPr="005E4FA9">
        <w:rPr>
          <w:rFonts w:ascii="Arial" w:hAnsi="Arial" w:cs="Arial"/>
        </w:rPr>
        <w:t>lovené druhy zvěře</w:t>
      </w:r>
      <w:r w:rsidR="00236BCA">
        <w:rPr>
          <w:rFonts w:ascii="Arial" w:hAnsi="Arial" w:cs="Arial"/>
        </w:rPr>
        <w:t>,</w:t>
      </w:r>
    </w:p>
    <w:p w:rsidR="00D7707F" w:rsidRPr="005E4FA9" w:rsidRDefault="00D7707F" w:rsidP="005E4FA9">
      <w:pPr>
        <w:numPr>
          <w:ilvl w:val="1"/>
          <w:numId w:val="3"/>
        </w:numPr>
        <w:suppressAutoHyphens/>
        <w:spacing w:after="120" w:line="240" w:lineRule="auto"/>
        <w:ind w:left="1440"/>
        <w:jc w:val="both"/>
        <w:rPr>
          <w:rFonts w:ascii="Arial" w:hAnsi="Arial" w:cs="Arial"/>
        </w:rPr>
      </w:pPr>
      <w:r w:rsidRPr="005E4FA9">
        <w:rPr>
          <w:rFonts w:ascii="Arial" w:hAnsi="Arial" w:cs="Arial"/>
        </w:rPr>
        <w:t>plán regulace živočichů např. invazní nepůvodní druhy</w:t>
      </w:r>
    </w:p>
    <w:p w:rsidR="00D7707F" w:rsidRPr="00D7707F" w:rsidRDefault="00D7707F" w:rsidP="00D7707F">
      <w:pPr>
        <w:jc w:val="both"/>
        <w:rPr>
          <w:rFonts w:ascii="Arial" w:hAnsi="Arial" w:cs="Arial"/>
        </w:rPr>
      </w:pPr>
    </w:p>
    <w:p w:rsidR="00D7707F" w:rsidRPr="00236BCA" w:rsidRDefault="00D7707F" w:rsidP="00D7707F">
      <w:pPr>
        <w:rPr>
          <w:rFonts w:ascii="Arial" w:hAnsi="Arial" w:cs="Arial"/>
        </w:rPr>
      </w:pPr>
      <w:r w:rsidRPr="00236BCA">
        <w:rPr>
          <w:rFonts w:ascii="Arial" w:hAnsi="Arial" w:cs="Arial"/>
        </w:rPr>
        <w:t>Lhůty, termíny:</w:t>
      </w:r>
    </w:p>
    <w:p w:rsidR="00D7707F" w:rsidRPr="00236BCA" w:rsidRDefault="00D7707F" w:rsidP="00D7707F">
      <w:pPr>
        <w:jc w:val="both"/>
        <w:rPr>
          <w:rFonts w:ascii="Arial" w:hAnsi="Arial" w:cs="Arial"/>
        </w:rPr>
      </w:pPr>
      <w:r w:rsidRPr="00236BCA">
        <w:rPr>
          <w:rFonts w:ascii="Arial" w:hAnsi="Arial" w:cs="Arial"/>
        </w:rPr>
        <w:t>Vyhláška stanoví lhůty, ve kterých má být obsah plánu vkládán uživatelem honitby do evidence myslivosti. Pro jednotlivé součásti plánu budou stanoveny různé lhůty pro vložení s ohledem na životní podmínky zvěře a dlouholetou dosavadní praxi tvorby plánu.</w:t>
      </w:r>
    </w:p>
    <w:p w:rsidR="00D7707F" w:rsidRPr="00236BCA" w:rsidRDefault="00D7707F" w:rsidP="00D7707F">
      <w:pPr>
        <w:rPr>
          <w:rFonts w:ascii="Arial" w:hAnsi="Arial" w:cs="Arial"/>
        </w:rPr>
      </w:pPr>
      <w:r w:rsidRPr="00236BCA">
        <w:rPr>
          <w:rFonts w:ascii="Arial" w:hAnsi="Arial" w:cs="Arial"/>
        </w:rPr>
        <w:t xml:space="preserve">Lhůta pro vložení plánu lovu bude nastavena tak, aby mohl být generován statistický výkaz o hospodaření v honitbě. </w:t>
      </w:r>
    </w:p>
    <w:p w:rsidR="00D7707F" w:rsidRPr="00236BCA" w:rsidRDefault="00D7707F" w:rsidP="00D7707F">
      <w:pPr>
        <w:rPr>
          <w:rFonts w:ascii="Arial" w:hAnsi="Arial" w:cs="Arial"/>
        </w:rPr>
      </w:pPr>
      <w:r w:rsidRPr="00236BCA">
        <w:rPr>
          <w:rFonts w:ascii="Arial" w:hAnsi="Arial" w:cs="Arial"/>
        </w:rPr>
        <w:t>Posouzení poškození lesa pověřenou osobou</w:t>
      </w:r>
    </w:p>
    <w:p w:rsidR="00D7707F" w:rsidRPr="00236BCA" w:rsidRDefault="00D7707F" w:rsidP="00D7707F">
      <w:pPr>
        <w:rPr>
          <w:rFonts w:ascii="Arial" w:hAnsi="Arial" w:cs="Arial"/>
        </w:rPr>
      </w:pPr>
      <w:r w:rsidRPr="00236BCA">
        <w:rPr>
          <w:rFonts w:ascii="Arial" w:hAnsi="Arial" w:cs="Arial"/>
        </w:rPr>
        <w:t>Poškození lesa se bude posuzovat pomocí tří indikátorů, z nichž u každého bude přiřazena míra únosného poškození (stupeň poškození lesa dle § 36 odst. 1 zákona):</w:t>
      </w:r>
    </w:p>
    <w:p w:rsidR="00D7707F" w:rsidRPr="00D7707F" w:rsidRDefault="00D7707F" w:rsidP="00D7707F">
      <w:pPr>
        <w:numPr>
          <w:ilvl w:val="0"/>
          <w:numId w:val="1"/>
        </w:numPr>
        <w:suppressAutoHyphens/>
        <w:spacing w:after="120" w:line="240" w:lineRule="auto"/>
        <w:ind w:left="720"/>
        <w:jc w:val="both"/>
        <w:rPr>
          <w:rFonts w:ascii="Arial" w:hAnsi="Arial" w:cs="Arial"/>
          <w:b/>
          <w:bCs/>
        </w:rPr>
      </w:pPr>
      <w:r w:rsidRPr="00D7707F">
        <w:rPr>
          <w:rFonts w:ascii="Arial" w:hAnsi="Arial" w:cs="Arial"/>
          <w:b/>
          <w:bCs/>
        </w:rPr>
        <w:t>I</w:t>
      </w:r>
      <w:r w:rsidRPr="00D7707F">
        <w:rPr>
          <w:rFonts w:ascii="Arial" w:hAnsi="Arial" w:cs="Arial"/>
          <w:b/>
          <w:bCs/>
          <w:vertAlign w:val="subscript"/>
        </w:rPr>
        <w:t>O</w:t>
      </w:r>
      <w:r w:rsidRPr="00D7707F">
        <w:rPr>
          <w:rFonts w:ascii="Arial" w:hAnsi="Arial" w:cs="Arial"/>
        </w:rPr>
        <w:t xml:space="preserve"> Zastoupení jedinců </w:t>
      </w:r>
      <w:proofErr w:type="spellStart"/>
      <w:r w:rsidRPr="00D7707F">
        <w:rPr>
          <w:rFonts w:ascii="Arial" w:hAnsi="Arial" w:cs="Arial"/>
        </w:rPr>
        <w:t>nehroubí</w:t>
      </w:r>
      <w:proofErr w:type="spellEnd"/>
      <w:r w:rsidRPr="00D7707F">
        <w:rPr>
          <w:rFonts w:ascii="Arial" w:hAnsi="Arial" w:cs="Arial"/>
        </w:rPr>
        <w:t xml:space="preserve"> (s výčetní tloušťkou do 7 cm - tloušťka kmene měřenou ve výšce 1,3 m do 7 cm) poškozených okusem terminálního (hlavního) letorostu nebo vytloukáním - zastoupení je vyjadřováno mezi jedinci </w:t>
      </w:r>
      <w:proofErr w:type="spellStart"/>
      <w:r w:rsidRPr="00D7707F">
        <w:rPr>
          <w:rFonts w:ascii="Arial" w:hAnsi="Arial" w:cs="Arial"/>
        </w:rPr>
        <w:t>nehroubí</w:t>
      </w:r>
      <w:proofErr w:type="spellEnd"/>
      <w:r w:rsidRPr="00D7707F">
        <w:rPr>
          <w:rFonts w:ascii="Arial" w:hAnsi="Arial" w:cs="Arial"/>
        </w:rPr>
        <w:t xml:space="preserve"> od 10 cm do 1.3 m výšky. </w:t>
      </w:r>
    </w:p>
    <w:p w:rsidR="00D7707F" w:rsidRPr="00D7707F" w:rsidRDefault="00D7707F" w:rsidP="00D7707F">
      <w:pPr>
        <w:numPr>
          <w:ilvl w:val="0"/>
          <w:numId w:val="1"/>
        </w:numPr>
        <w:suppressAutoHyphens/>
        <w:spacing w:after="120" w:line="240" w:lineRule="auto"/>
        <w:ind w:left="720"/>
        <w:jc w:val="both"/>
        <w:rPr>
          <w:rFonts w:ascii="Arial" w:hAnsi="Arial" w:cs="Arial"/>
          <w:b/>
          <w:bCs/>
        </w:rPr>
      </w:pPr>
      <w:r w:rsidRPr="00D7707F">
        <w:rPr>
          <w:rFonts w:ascii="Arial" w:hAnsi="Arial" w:cs="Arial"/>
          <w:b/>
          <w:bCs/>
        </w:rPr>
        <w:t>I</w:t>
      </w:r>
      <w:r w:rsidRPr="00D7707F">
        <w:rPr>
          <w:rFonts w:ascii="Arial" w:hAnsi="Arial" w:cs="Arial"/>
          <w:b/>
          <w:bCs/>
          <w:vertAlign w:val="subscript"/>
        </w:rPr>
        <w:t>L</w:t>
      </w:r>
      <w:r w:rsidRPr="00D7707F">
        <w:rPr>
          <w:rFonts w:ascii="Arial" w:hAnsi="Arial" w:cs="Arial"/>
        </w:rPr>
        <w:t xml:space="preserve"> Zastoupení jedinců poškozených loupáním, ohryzem, nebo vytloukáním mezi jedinci od výšky 1.3 m do výčetní tloušťky 20 cm. </w:t>
      </w:r>
    </w:p>
    <w:p w:rsidR="00D7707F" w:rsidRPr="00D7707F" w:rsidRDefault="00D7707F" w:rsidP="00D7707F">
      <w:pPr>
        <w:numPr>
          <w:ilvl w:val="0"/>
          <w:numId w:val="1"/>
        </w:numPr>
        <w:suppressAutoHyphens/>
        <w:spacing w:after="120" w:line="240" w:lineRule="auto"/>
        <w:ind w:left="720"/>
        <w:jc w:val="both"/>
        <w:rPr>
          <w:rFonts w:ascii="Arial" w:hAnsi="Arial" w:cs="Arial"/>
          <w:u w:val="single"/>
        </w:rPr>
      </w:pPr>
      <w:r w:rsidRPr="00D7707F">
        <w:rPr>
          <w:rFonts w:ascii="Arial" w:hAnsi="Arial" w:cs="Arial"/>
          <w:b/>
          <w:bCs/>
        </w:rPr>
        <w:t>I</w:t>
      </w:r>
      <w:r w:rsidRPr="00D7707F">
        <w:rPr>
          <w:rFonts w:ascii="Arial" w:hAnsi="Arial" w:cs="Arial"/>
          <w:b/>
          <w:bCs/>
          <w:vertAlign w:val="subscript"/>
        </w:rPr>
        <w:t>C</w:t>
      </w:r>
      <w:r w:rsidRPr="00D7707F">
        <w:rPr>
          <w:rFonts w:ascii="Arial" w:hAnsi="Arial" w:cs="Arial"/>
        </w:rPr>
        <w:t xml:space="preserve"> Zastoupení jedinců jakkoli poškozených zvěří mezi jedinci od výšky 10 cm do výčetní tloušťky 20 cm. </w:t>
      </w:r>
    </w:p>
    <w:p w:rsidR="00D7707F" w:rsidRPr="00D7707F" w:rsidRDefault="00D7707F" w:rsidP="00D7707F">
      <w:pPr>
        <w:jc w:val="both"/>
        <w:rPr>
          <w:rFonts w:ascii="Arial" w:hAnsi="Arial" w:cs="Arial"/>
        </w:rPr>
      </w:pPr>
      <w:r w:rsidRPr="00D7707F">
        <w:rPr>
          <w:rFonts w:ascii="Arial" w:hAnsi="Arial" w:cs="Arial"/>
          <w:u w:val="single"/>
        </w:rPr>
        <w:t xml:space="preserve">Rozsah opatření ke snížení početních stavů zvěře </w:t>
      </w:r>
      <w:r w:rsidR="00236BCA">
        <w:rPr>
          <w:rFonts w:ascii="Arial" w:hAnsi="Arial" w:cs="Arial"/>
          <w:u w:val="single"/>
        </w:rPr>
        <w:t>po</w:t>
      </w:r>
      <w:r w:rsidRPr="00D7707F">
        <w:rPr>
          <w:rFonts w:ascii="Arial" w:hAnsi="Arial" w:cs="Arial"/>
          <w:u w:val="single"/>
        </w:rPr>
        <w:t>dle § 39 odst. 1zákona</w:t>
      </w:r>
    </w:p>
    <w:p w:rsidR="00D7707F" w:rsidRPr="00D7707F" w:rsidRDefault="00D7707F" w:rsidP="00D7707F">
      <w:pPr>
        <w:jc w:val="both"/>
        <w:rPr>
          <w:rFonts w:ascii="Arial" w:hAnsi="Arial" w:cs="Arial"/>
        </w:rPr>
      </w:pPr>
      <w:r w:rsidRPr="001048F6">
        <w:rPr>
          <w:rFonts w:ascii="Arial" w:hAnsi="Arial" w:cs="Arial"/>
          <w:highlight w:val="yellow"/>
        </w:rPr>
        <w:t xml:space="preserve">Vyhláška stanoví rozsah ročního lovu zvěře na základě zjištěného poškození lesa v honitbě tak, </w:t>
      </w:r>
      <w:r w:rsidRPr="001048F6">
        <w:rPr>
          <w:rFonts w:ascii="Arial" w:hAnsi="Arial" w:cs="Arial"/>
          <w:b/>
          <w:color w:val="00B050"/>
          <w:highlight w:val="yellow"/>
        </w:rPr>
        <w:t xml:space="preserve">aby bylo </w:t>
      </w:r>
      <w:r w:rsidRPr="001048F6">
        <w:rPr>
          <w:rFonts w:ascii="Arial" w:hAnsi="Arial" w:cs="Arial"/>
          <w:b/>
          <w:color w:val="00B050"/>
          <w:highlight w:val="yellow"/>
          <w:u w:val="single"/>
        </w:rPr>
        <w:t>v průběhu 5 let</w:t>
      </w:r>
      <w:r w:rsidRPr="001048F6">
        <w:rPr>
          <w:rFonts w:ascii="Arial" w:hAnsi="Arial" w:cs="Arial"/>
          <w:b/>
          <w:color w:val="00B050"/>
          <w:highlight w:val="yellow"/>
        </w:rPr>
        <w:t>, dosaženo takových početních stavů zvěře, které nebudou působit vyšší než únosné poškození lesních ekosystémů</w:t>
      </w:r>
      <w:r w:rsidRPr="001048F6">
        <w:rPr>
          <w:rFonts w:ascii="Arial" w:hAnsi="Arial" w:cs="Arial"/>
          <w:color w:val="00B050"/>
        </w:rPr>
        <w:t xml:space="preserve"> </w:t>
      </w:r>
      <w:r w:rsidRPr="00D7707F">
        <w:rPr>
          <w:rFonts w:ascii="Arial" w:hAnsi="Arial" w:cs="Arial"/>
        </w:rPr>
        <w:t xml:space="preserve">(viz únosná míra u jednotlivých indikátorů). </w:t>
      </w:r>
      <w:bookmarkStart w:id="1" w:name="_GoBack"/>
      <w:bookmarkEnd w:id="1"/>
    </w:p>
    <w:p w:rsidR="00D7707F" w:rsidRPr="00D7707F" w:rsidRDefault="00D7707F" w:rsidP="00D7707F">
      <w:pPr>
        <w:jc w:val="both"/>
        <w:rPr>
          <w:rFonts w:ascii="Arial" w:hAnsi="Arial" w:cs="Arial"/>
        </w:rPr>
      </w:pPr>
      <w:r w:rsidRPr="00D7707F">
        <w:rPr>
          <w:rFonts w:ascii="Arial" w:hAnsi="Arial" w:cs="Arial"/>
        </w:rPr>
        <w:t xml:space="preserve">Za tím účelem bude </w:t>
      </w:r>
      <w:r w:rsidRPr="001048F6">
        <w:rPr>
          <w:rFonts w:ascii="Arial" w:hAnsi="Arial" w:cs="Arial"/>
          <w:b/>
          <w:color w:val="00B050"/>
          <w:highlight w:val="yellow"/>
        </w:rPr>
        <w:t>ve vyhlášce stanoven výpočet minimálního rozsahu opatření (lovu)</w:t>
      </w:r>
      <w:r w:rsidRPr="00D7707F">
        <w:rPr>
          <w:rFonts w:ascii="Arial" w:hAnsi="Arial" w:cs="Arial"/>
        </w:rPr>
        <w:t>, přičemž vstupními údaji bude zejména míra poškození lesa u jednotlivých indikátorů (viz posouzení poškození lesa).</w:t>
      </w:r>
    </w:p>
    <w:p w:rsidR="00D7707F" w:rsidRPr="00D7707F" w:rsidRDefault="00D7707F" w:rsidP="00D7707F">
      <w:pPr>
        <w:jc w:val="both"/>
        <w:rPr>
          <w:rFonts w:ascii="Arial" w:hAnsi="Arial" w:cs="Arial"/>
        </w:rPr>
      </w:pPr>
      <w:r w:rsidRPr="00D7707F">
        <w:rPr>
          <w:rFonts w:ascii="Arial" w:hAnsi="Arial" w:cs="Arial"/>
        </w:rPr>
        <w:t>U všech indikátorů jsou uvažována pouze poškození, ke kterým došlo v poslední ukončené vegetační sezóně (i opakovaně, pokud bylo poškození zaznamenáno též dříve).</w:t>
      </w:r>
    </w:p>
    <w:p w:rsidR="00D7707F" w:rsidRPr="004E5B4A" w:rsidRDefault="00D7707F" w:rsidP="00D7707F">
      <w:pPr>
        <w:jc w:val="both"/>
        <w:rPr>
          <w:rFonts w:ascii="Arial" w:hAnsi="Arial" w:cs="Arial"/>
        </w:rPr>
      </w:pPr>
      <w:r w:rsidRPr="00D7707F">
        <w:rPr>
          <w:rFonts w:ascii="Arial" w:hAnsi="Arial" w:cs="Arial"/>
        </w:rPr>
        <w:t xml:space="preserve">Rozsah opatření pro zvěř působící </w:t>
      </w:r>
      <w:r w:rsidRPr="004E5B4A">
        <w:rPr>
          <w:rFonts w:ascii="Arial" w:hAnsi="Arial" w:cs="Arial"/>
        </w:rPr>
        <w:t>loupání, ohryz a vytloukání (Jelen evropský, Jelen Sika, Muflon) bude stanoven minimálně ve výši vypočtené podle indikátoru IL.</w:t>
      </w:r>
    </w:p>
    <w:p w:rsidR="00D7707F" w:rsidRPr="00D7707F" w:rsidRDefault="00D7707F" w:rsidP="00D7707F">
      <w:pPr>
        <w:jc w:val="both"/>
        <w:rPr>
          <w:rFonts w:ascii="Arial" w:hAnsi="Arial" w:cs="Arial"/>
          <w:shd w:val="clear" w:color="auto" w:fill="FFFF00"/>
        </w:rPr>
      </w:pPr>
      <w:r w:rsidRPr="00D7707F">
        <w:rPr>
          <w:rFonts w:ascii="Arial" w:hAnsi="Arial" w:cs="Arial"/>
        </w:rPr>
        <w:t xml:space="preserve">Rozsah opatření pro všechny druhy spárkaté býložravé zvěře bude </w:t>
      </w:r>
      <w:r w:rsidRPr="004E5B4A">
        <w:rPr>
          <w:rFonts w:ascii="Arial" w:hAnsi="Arial" w:cs="Arial"/>
        </w:rPr>
        <w:t>nejprve odvozen</w:t>
      </w:r>
      <w:r w:rsidRPr="00D7707F">
        <w:rPr>
          <w:rFonts w:ascii="Arial" w:hAnsi="Arial" w:cs="Arial"/>
        </w:rPr>
        <w:t xml:space="preserve"> podle indikátoru I</w:t>
      </w:r>
      <w:r w:rsidRPr="00D7707F">
        <w:rPr>
          <w:rFonts w:ascii="Arial" w:hAnsi="Arial" w:cs="Arial"/>
          <w:vertAlign w:val="subscript"/>
        </w:rPr>
        <w:t>O</w:t>
      </w:r>
      <w:r w:rsidRPr="00D7707F">
        <w:rPr>
          <w:rFonts w:ascii="Arial" w:hAnsi="Arial" w:cs="Arial"/>
        </w:rPr>
        <w:t xml:space="preserve"> a I</w:t>
      </w:r>
      <w:r w:rsidRPr="00D7707F">
        <w:rPr>
          <w:rFonts w:ascii="Arial" w:hAnsi="Arial" w:cs="Arial"/>
          <w:vertAlign w:val="subscript"/>
        </w:rPr>
        <w:t>C</w:t>
      </w:r>
      <w:r w:rsidRPr="00D7707F">
        <w:rPr>
          <w:rFonts w:ascii="Arial" w:hAnsi="Arial" w:cs="Arial"/>
        </w:rPr>
        <w:t xml:space="preserve"> samostatně. </w:t>
      </w:r>
      <w:r w:rsidRPr="001048F6">
        <w:rPr>
          <w:rFonts w:ascii="Arial" w:hAnsi="Arial" w:cs="Arial"/>
          <w:highlight w:val="yellow"/>
        </w:rPr>
        <w:t xml:space="preserve">Výsledný rozsah opatření bude odpovídat rozsahu opatření podle indikátoru, </w:t>
      </w:r>
      <w:r w:rsidRPr="001048F6">
        <w:rPr>
          <w:rFonts w:ascii="Arial" w:hAnsi="Arial" w:cs="Arial"/>
          <w:b/>
          <w:color w:val="00B050"/>
          <w:highlight w:val="yellow"/>
        </w:rPr>
        <w:t>který povede k vyšší intenzitě lovu (vyjádřené v procentech)</w:t>
      </w:r>
      <w:r w:rsidRPr="001048F6">
        <w:rPr>
          <w:rFonts w:ascii="Arial" w:hAnsi="Arial" w:cs="Arial"/>
          <w:highlight w:val="yellow"/>
        </w:rPr>
        <w:t>.</w:t>
      </w:r>
      <w:r w:rsidRPr="00D7707F">
        <w:rPr>
          <w:rFonts w:ascii="Arial" w:hAnsi="Arial" w:cs="Arial"/>
        </w:rPr>
        <w:t xml:space="preserve"> </w:t>
      </w:r>
    </w:p>
    <w:p w:rsidR="00D7707F" w:rsidRPr="00D7707F" w:rsidRDefault="00D7707F" w:rsidP="00D7707F">
      <w:pPr>
        <w:jc w:val="both"/>
        <w:rPr>
          <w:rFonts w:ascii="Arial" w:hAnsi="Arial" w:cs="Arial"/>
        </w:rPr>
      </w:pPr>
      <w:r w:rsidRPr="004E5B4A">
        <w:rPr>
          <w:rFonts w:ascii="Arial" w:hAnsi="Arial" w:cs="Arial"/>
        </w:rPr>
        <w:t>Rozsah opatření u dalších druhů spárkaté býložravé zvěře (které neškodí loupáním ani ohryzem) bude pak dán rozdílem plánů pro všechny uvažované druhy zvěře</w:t>
      </w:r>
      <w:r w:rsidRPr="00D7707F">
        <w:rPr>
          <w:rFonts w:ascii="Arial" w:hAnsi="Arial" w:cs="Arial"/>
        </w:rPr>
        <w:t xml:space="preserve"> a pro druhy </w:t>
      </w:r>
      <w:r w:rsidRPr="00D7707F">
        <w:rPr>
          <w:rFonts w:ascii="Arial" w:hAnsi="Arial" w:cs="Arial"/>
        </w:rPr>
        <w:lastRenderedPageBreak/>
        <w:t>působící loupání a ohryz. V případech, kdy by tento rozdíl vyšel záporný, nebo nulový, bude u</w:t>
      </w:r>
      <w:r w:rsidR="00236BCA">
        <w:rPr>
          <w:rFonts w:ascii="Arial" w:hAnsi="Arial" w:cs="Arial"/>
        </w:rPr>
        <w:t> </w:t>
      </w:r>
      <w:r w:rsidRPr="00D7707F">
        <w:rPr>
          <w:rFonts w:ascii="Arial" w:hAnsi="Arial" w:cs="Arial"/>
        </w:rPr>
        <w:t xml:space="preserve">těchto druhů stanoveno </w:t>
      </w:r>
      <w:r w:rsidRPr="004E5B4A">
        <w:rPr>
          <w:rFonts w:ascii="Arial" w:hAnsi="Arial" w:cs="Arial"/>
        </w:rPr>
        <w:t>opatření s přihlédnutím k místním podmínkám</w:t>
      </w:r>
      <w:r w:rsidRPr="00D7707F">
        <w:rPr>
          <w:rFonts w:ascii="Arial" w:hAnsi="Arial" w:cs="Arial"/>
        </w:rPr>
        <w:t xml:space="preserve"> a plánu lovu jednotlivých druhů zvěře v minulém období.</w:t>
      </w:r>
    </w:p>
    <w:p w:rsidR="00D7707F" w:rsidRPr="00D7707F" w:rsidRDefault="00D7707F" w:rsidP="00D7707F">
      <w:pPr>
        <w:jc w:val="both"/>
        <w:rPr>
          <w:rFonts w:ascii="Arial" w:hAnsi="Arial" w:cs="Arial"/>
        </w:rPr>
      </w:pPr>
      <w:r w:rsidRPr="00D7707F">
        <w:rPr>
          <w:rFonts w:ascii="Arial" w:hAnsi="Arial" w:cs="Arial"/>
        </w:rPr>
        <w:t xml:space="preserve">V případě prasete divokého se </w:t>
      </w:r>
      <w:r w:rsidRPr="004E5B4A">
        <w:rPr>
          <w:rFonts w:ascii="Arial" w:hAnsi="Arial" w:cs="Arial"/>
        </w:rPr>
        <w:t>rozsah úpravy početního stavu (lovu) stanoví na základě lovu</w:t>
      </w:r>
      <w:r w:rsidRPr="00D7707F">
        <w:rPr>
          <w:rFonts w:ascii="Arial" w:hAnsi="Arial" w:cs="Arial"/>
        </w:rPr>
        <w:t xml:space="preserve"> prasat divokých v předchozích letech, na základě zohlednění zemědělských plodin v daném roce, na základě výše lovu prasat v okolních honitbách</w:t>
      </w:r>
    </w:p>
    <w:p w:rsidR="00D7707F" w:rsidRPr="00D7707F" w:rsidRDefault="00D7707F" w:rsidP="00D7707F">
      <w:pPr>
        <w:jc w:val="both"/>
        <w:rPr>
          <w:rFonts w:ascii="Arial" w:hAnsi="Arial" w:cs="Arial"/>
        </w:rPr>
      </w:pPr>
      <w:r w:rsidRPr="00D7707F">
        <w:rPr>
          <w:rFonts w:ascii="Arial" w:hAnsi="Arial" w:cs="Arial"/>
        </w:rPr>
        <w:t xml:space="preserve">Při stanovení úpravy početního stavu zvěře v polních honitbách (do 50 ha lesa v honitbě) se vychází z dostupných údajů o poškození lesa pro honitby v rámci ORP, pokud v žádné ze sousedních honiteb není výměra lesa větší než 50 ha, nebo z poškození lesa v sousedních honitbách s výměrou lesa 50 ha. </w:t>
      </w:r>
    </w:p>
    <w:p w:rsidR="00D7707F" w:rsidRPr="00D7707F" w:rsidRDefault="00D7707F" w:rsidP="00D7707F">
      <w:pPr>
        <w:jc w:val="both"/>
        <w:rPr>
          <w:rFonts w:ascii="Arial" w:hAnsi="Arial" w:cs="Arial"/>
        </w:rPr>
      </w:pPr>
      <w:r w:rsidRPr="00D7707F">
        <w:rPr>
          <w:rFonts w:ascii="Arial" w:hAnsi="Arial" w:cs="Arial"/>
        </w:rPr>
        <w:t>Tento postup vychází z předpokladů velikosti domovských okrsků zvěře a jejich sezónních změn. Zvěř v průběhu roku migruje za potravou, či krytem, obecně zdroji.</w:t>
      </w:r>
    </w:p>
    <w:p w:rsidR="00D7707F" w:rsidRPr="00D7707F" w:rsidRDefault="00D7707F" w:rsidP="00D7707F">
      <w:pPr>
        <w:pStyle w:val="Odstavecseseznamem"/>
        <w:ind w:left="-284" w:firstLine="284"/>
        <w:jc w:val="both"/>
        <w:rPr>
          <w:rFonts w:ascii="Arial" w:hAnsi="Arial" w:cs="Arial"/>
        </w:rPr>
      </w:pPr>
    </w:p>
    <w:p w:rsidR="00D7707F" w:rsidRPr="00D7707F" w:rsidRDefault="00D7707F" w:rsidP="00D7707F">
      <w:pPr>
        <w:pStyle w:val="Odstavecseseznamem"/>
        <w:jc w:val="both"/>
        <w:rPr>
          <w:rFonts w:ascii="Arial" w:hAnsi="Arial" w:cs="Arial"/>
        </w:rPr>
      </w:pPr>
    </w:p>
    <w:p w:rsidR="00D7707F" w:rsidRPr="004E5B4A" w:rsidRDefault="00D7707F" w:rsidP="004E5B4A">
      <w:pPr>
        <w:rPr>
          <w:rFonts w:ascii="Arial" w:hAnsi="Arial" w:cs="Arial"/>
          <w:b/>
        </w:rPr>
      </w:pPr>
    </w:p>
    <w:sectPr w:rsidR="00D7707F" w:rsidRPr="004E5B4A">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n Duda" w:date="2020-05-21T23:05:00Z" w:initials="JD">
    <w:p w:rsidR="001048F6" w:rsidRDefault="001048F6">
      <w:pPr>
        <w:pStyle w:val="Textkomente"/>
      </w:pPr>
      <w:r>
        <w:rPr>
          <w:rStyle w:val="Odkaznakoment"/>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41" w:rsidRDefault="005A0741" w:rsidP="004E4664">
      <w:pPr>
        <w:spacing w:after="0" w:line="240" w:lineRule="auto"/>
      </w:pPr>
      <w:r>
        <w:separator/>
      </w:r>
    </w:p>
  </w:endnote>
  <w:endnote w:type="continuationSeparator" w:id="0">
    <w:p w:rsidR="005A0741" w:rsidRDefault="005A0741" w:rsidP="004E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798874"/>
      <w:docPartObj>
        <w:docPartGallery w:val="Page Numbers (Bottom of Page)"/>
        <w:docPartUnique/>
      </w:docPartObj>
    </w:sdtPr>
    <w:sdtEndPr/>
    <w:sdtContent>
      <w:p w:rsidR="004E4664" w:rsidRDefault="004E4664">
        <w:pPr>
          <w:pStyle w:val="Zpat"/>
          <w:jc w:val="center"/>
        </w:pPr>
        <w:r>
          <w:fldChar w:fldCharType="begin"/>
        </w:r>
        <w:r>
          <w:instrText>PAGE   \* MERGEFORMAT</w:instrText>
        </w:r>
        <w:r>
          <w:fldChar w:fldCharType="separate"/>
        </w:r>
        <w:r w:rsidR="00E17A8F">
          <w:rPr>
            <w:noProof/>
          </w:rPr>
          <w:t>5</w:t>
        </w:r>
        <w:r>
          <w:fldChar w:fldCharType="end"/>
        </w:r>
      </w:p>
    </w:sdtContent>
  </w:sdt>
  <w:p w:rsidR="004E4664" w:rsidRDefault="004E46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41" w:rsidRDefault="005A0741" w:rsidP="004E4664">
      <w:pPr>
        <w:spacing w:after="0" w:line="240" w:lineRule="auto"/>
      </w:pPr>
      <w:r>
        <w:separator/>
      </w:r>
    </w:p>
  </w:footnote>
  <w:footnote w:type="continuationSeparator" w:id="0">
    <w:p w:rsidR="005A0741" w:rsidRDefault="005A0741" w:rsidP="004E4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numFmt w:val="bullet"/>
      <w:lvlText w:val="-"/>
      <w:lvlJc w:val="left"/>
      <w:pPr>
        <w:tabs>
          <w:tab w:val="num" w:pos="0"/>
        </w:tabs>
        <w:ind w:left="76" w:hanging="360"/>
      </w:pPr>
      <w:rPr>
        <w:rFonts w:ascii="Times New Roman" w:hAnsi="Times New Roman" w:cs="Times New Roman"/>
        <w:sz w:val="24"/>
        <w:szCs w:val="24"/>
      </w:rPr>
    </w:lvl>
    <w:lvl w:ilvl="1">
      <w:start w:val="1"/>
      <w:numFmt w:val="bullet"/>
      <w:lvlText w:val="o"/>
      <w:lvlJc w:val="left"/>
      <w:pPr>
        <w:tabs>
          <w:tab w:val="num" w:pos="0"/>
        </w:tabs>
        <w:ind w:left="796" w:hanging="360"/>
      </w:pPr>
      <w:rPr>
        <w:rFonts w:ascii="Courier New" w:hAnsi="Courier New" w:cs="Courier New"/>
      </w:rPr>
    </w:lvl>
    <w:lvl w:ilvl="2">
      <w:start w:val="1"/>
      <w:numFmt w:val="bullet"/>
      <w:lvlText w:val=""/>
      <w:lvlJc w:val="left"/>
      <w:pPr>
        <w:tabs>
          <w:tab w:val="num" w:pos="0"/>
        </w:tabs>
        <w:ind w:left="1516" w:hanging="360"/>
      </w:pPr>
      <w:rPr>
        <w:rFonts w:ascii="Wingdings" w:hAnsi="Wingdings" w:cs="Wingdings"/>
      </w:rPr>
    </w:lvl>
    <w:lvl w:ilvl="3">
      <w:start w:val="1"/>
      <w:numFmt w:val="bullet"/>
      <w:lvlText w:val=""/>
      <w:lvlJc w:val="left"/>
      <w:pPr>
        <w:tabs>
          <w:tab w:val="num" w:pos="0"/>
        </w:tabs>
        <w:ind w:left="2236" w:hanging="360"/>
      </w:pPr>
      <w:rPr>
        <w:rFonts w:ascii="Symbol" w:hAnsi="Symbol" w:cs="Symbol"/>
      </w:rPr>
    </w:lvl>
    <w:lvl w:ilvl="4">
      <w:start w:val="1"/>
      <w:numFmt w:val="bullet"/>
      <w:lvlText w:val="o"/>
      <w:lvlJc w:val="left"/>
      <w:pPr>
        <w:tabs>
          <w:tab w:val="num" w:pos="0"/>
        </w:tabs>
        <w:ind w:left="2956" w:hanging="360"/>
      </w:pPr>
      <w:rPr>
        <w:rFonts w:ascii="Courier New" w:hAnsi="Courier New" w:cs="Courier New"/>
      </w:rPr>
    </w:lvl>
    <w:lvl w:ilvl="5">
      <w:start w:val="1"/>
      <w:numFmt w:val="bullet"/>
      <w:lvlText w:val=""/>
      <w:lvlJc w:val="left"/>
      <w:pPr>
        <w:tabs>
          <w:tab w:val="num" w:pos="0"/>
        </w:tabs>
        <w:ind w:left="3676" w:hanging="360"/>
      </w:pPr>
      <w:rPr>
        <w:rFonts w:ascii="Wingdings" w:hAnsi="Wingdings" w:cs="Wingdings"/>
      </w:rPr>
    </w:lvl>
    <w:lvl w:ilvl="6">
      <w:start w:val="1"/>
      <w:numFmt w:val="bullet"/>
      <w:lvlText w:val=""/>
      <w:lvlJc w:val="left"/>
      <w:pPr>
        <w:tabs>
          <w:tab w:val="num" w:pos="0"/>
        </w:tabs>
        <w:ind w:left="4396" w:hanging="360"/>
      </w:pPr>
      <w:rPr>
        <w:rFonts w:ascii="Symbol" w:hAnsi="Symbol" w:cs="Symbol"/>
      </w:rPr>
    </w:lvl>
    <w:lvl w:ilvl="7">
      <w:start w:val="1"/>
      <w:numFmt w:val="bullet"/>
      <w:lvlText w:val="o"/>
      <w:lvlJc w:val="left"/>
      <w:pPr>
        <w:tabs>
          <w:tab w:val="num" w:pos="0"/>
        </w:tabs>
        <w:ind w:left="5116" w:hanging="360"/>
      </w:pPr>
      <w:rPr>
        <w:rFonts w:ascii="Courier New" w:hAnsi="Courier New" w:cs="Courier New"/>
      </w:rPr>
    </w:lvl>
    <w:lvl w:ilvl="8">
      <w:start w:val="1"/>
      <w:numFmt w:val="bullet"/>
      <w:lvlText w:val=""/>
      <w:lvlJc w:val="left"/>
      <w:pPr>
        <w:tabs>
          <w:tab w:val="num" w:pos="0"/>
        </w:tabs>
        <w:ind w:left="5836" w:hanging="360"/>
      </w:pPr>
      <w:rPr>
        <w:rFonts w:ascii="Wingdings" w:hAnsi="Wingdings" w:cs="Wingdings"/>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4"/>
        <w:szCs w:val="24"/>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szCs w:val="24"/>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4"/>
        <w:szCs w:val="24"/>
      </w:rPr>
    </w:lvl>
  </w:abstractNum>
  <w:abstractNum w:abstractNumId="4">
    <w:nsid w:val="00000005"/>
    <w:multiLevelType w:val="singleLevel"/>
    <w:tmpl w:val="00000005"/>
    <w:name w:val="WW8Num5"/>
    <w:lvl w:ilvl="0">
      <w:start w:val="1"/>
      <w:numFmt w:val="bullet"/>
      <w:lvlText w:val=""/>
      <w:lvlJc w:val="left"/>
      <w:pPr>
        <w:tabs>
          <w:tab w:val="num" w:pos="0"/>
        </w:tabs>
        <w:ind w:left="436" w:hanging="360"/>
      </w:pPr>
      <w:rPr>
        <w:rFonts w:ascii="Symbol" w:hAnsi="Symbol" w:cs="Symbol"/>
        <w:sz w:val="24"/>
        <w:szCs w:val="24"/>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z w:val="24"/>
        <w:szCs w:val="24"/>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rPr>
    </w:lvl>
  </w:abstractNum>
  <w:abstractNum w:abstractNumId="7">
    <w:nsid w:val="7A085C79"/>
    <w:multiLevelType w:val="hybridMultilevel"/>
    <w:tmpl w:val="72D25B64"/>
    <w:lvl w:ilvl="0" w:tplc="A38A6796">
      <w:start w:val="1"/>
      <w:numFmt w:val="decimal"/>
      <w:lvlText w:val="%1."/>
      <w:lvlJc w:val="left"/>
      <w:pPr>
        <w:ind w:left="720" w:hanging="360"/>
      </w:pPr>
      <w:rPr>
        <w:rFonts w:ascii="Arial" w:hAnsi="Arial" w:cs="Arial"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5B"/>
    <w:rsid w:val="00022F1E"/>
    <w:rsid w:val="000A471F"/>
    <w:rsid w:val="001048F6"/>
    <w:rsid w:val="00236BCA"/>
    <w:rsid w:val="0028600C"/>
    <w:rsid w:val="002A7006"/>
    <w:rsid w:val="002C57B9"/>
    <w:rsid w:val="0034525C"/>
    <w:rsid w:val="00454FFA"/>
    <w:rsid w:val="004E4664"/>
    <w:rsid w:val="004E5B4A"/>
    <w:rsid w:val="005341EE"/>
    <w:rsid w:val="005A0741"/>
    <w:rsid w:val="005E4FA9"/>
    <w:rsid w:val="00726DE2"/>
    <w:rsid w:val="007A477B"/>
    <w:rsid w:val="0081662E"/>
    <w:rsid w:val="00844420"/>
    <w:rsid w:val="008D1AD8"/>
    <w:rsid w:val="009A65E8"/>
    <w:rsid w:val="009C11D3"/>
    <w:rsid w:val="00A043A3"/>
    <w:rsid w:val="00A823B1"/>
    <w:rsid w:val="00AD2BBF"/>
    <w:rsid w:val="00B204E6"/>
    <w:rsid w:val="00B8292B"/>
    <w:rsid w:val="00C436AF"/>
    <w:rsid w:val="00CA4A58"/>
    <w:rsid w:val="00D4345B"/>
    <w:rsid w:val="00D7707F"/>
    <w:rsid w:val="00E10DD0"/>
    <w:rsid w:val="00E17A8F"/>
    <w:rsid w:val="00EF3939"/>
    <w:rsid w:val="00F15227"/>
    <w:rsid w:val="00F16E5E"/>
    <w:rsid w:val="00FF69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7707F"/>
    <w:pPr>
      <w:suppressAutoHyphens/>
      <w:spacing w:after="0" w:line="240" w:lineRule="auto"/>
      <w:ind w:left="720"/>
    </w:pPr>
    <w:rPr>
      <w:rFonts w:ascii="Calibri" w:eastAsia="Times New Roman" w:hAnsi="Calibri" w:cs="Calibri"/>
      <w:lang w:eastAsia="zh-CN"/>
    </w:rPr>
  </w:style>
  <w:style w:type="paragraph" w:styleId="Zhlav">
    <w:name w:val="header"/>
    <w:basedOn w:val="Normln"/>
    <w:link w:val="ZhlavChar"/>
    <w:uiPriority w:val="99"/>
    <w:unhideWhenUsed/>
    <w:rsid w:val="004E46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4664"/>
  </w:style>
  <w:style w:type="paragraph" w:styleId="Zpat">
    <w:name w:val="footer"/>
    <w:basedOn w:val="Normln"/>
    <w:link w:val="ZpatChar"/>
    <w:uiPriority w:val="99"/>
    <w:unhideWhenUsed/>
    <w:rsid w:val="004E4664"/>
    <w:pPr>
      <w:tabs>
        <w:tab w:val="center" w:pos="4536"/>
        <w:tab w:val="right" w:pos="9072"/>
      </w:tabs>
      <w:spacing w:after="0" w:line="240" w:lineRule="auto"/>
    </w:pPr>
  </w:style>
  <w:style w:type="character" w:customStyle="1" w:styleId="ZpatChar">
    <w:name w:val="Zápatí Char"/>
    <w:basedOn w:val="Standardnpsmoodstavce"/>
    <w:link w:val="Zpat"/>
    <w:uiPriority w:val="99"/>
    <w:rsid w:val="004E4664"/>
  </w:style>
  <w:style w:type="paragraph" w:styleId="Textbubliny">
    <w:name w:val="Balloon Text"/>
    <w:basedOn w:val="Normln"/>
    <w:link w:val="TextbublinyChar"/>
    <w:uiPriority w:val="99"/>
    <w:semiHidden/>
    <w:unhideWhenUsed/>
    <w:rsid w:val="002C57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57B9"/>
    <w:rPr>
      <w:rFonts w:ascii="Segoe UI" w:hAnsi="Segoe UI" w:cs="Segoe UI"/>
      <w:sz w:val="18"/>
      <w:szCs w:val="18"/>
    </w:rPr>
  </w:style>
  <w:style w:type="character" w:styleId="Odkaznakoment">
    <w:name w:val="annotation reference"/>
    <w:basedOn w:val="Standardnpsmoodstavce"/>
    <w:uiPriority w:val="99"/>
    <w:semiHidden/>
    <w:unhideWhenUsed/>
    <w:rsid w:val="001048F6"/>
    <w:rPr>
      <w:sz w:val="16"/>
      <w:szCs w:val="16"/>
    </w:rPr>
  </w:style>
  <w:style w:type="paragraph" w:styleId="Textkomente">
    <w:name w:val="annotation text"/>
    <w:basedOn w:val="Normln"/>
    <w:link w:val="TextkomenteChar"/>
    <w:uiPriority w:val="99"/>
    <w:semiHidden/>
    <w:unhideWhenUsed/>
    <w:rsid w:val="001048F6"/>
    <w:pPr>
      <w:spacing w:line="240" w:lineRule="auto"/>
    </w:pPr>
    <w:rPr>
      <w:sz w:val="20"/>
      <w:szCs w:val="20"/>
    </w:rPr>
  </w:style>
  <w:style w:type="character" w:customStyle="1" w:styleId="TextkomenteChar">
    <w:name w:val="Text komentáře Char"/>
    <w:basedOn w:val="Standardnpsmoodstavce"/>
    <w:link w:val="Textkomente"/>
    <w:uiPriority w:val="99"/>
    <w:semiHidden/>
    <w:rsid w:val="001048F6"/>
    <w:rPr>
      <w:sz w:val="20"/>
      <w:szCs w:val="20"/>
    </w:rPr>
  </w:style>
  <w:style w:type="paragraph" w:styleId="Pedmtkomente">
    <w:name w:val="annotation subject"/>
    <w:basedOn w:val="Textkomente"/>
    <w:next w:val="Textkomente"/>
    <w:link w:val="PedmtkomenteChar"/>
    <w:uiPriority w:val="99"/>
    <w:semiHidden/>
    <w:unhideWhenUsed/>
    <w:rsid w:val="001048F6"/>
    <w:rPr>
      <w:b/>
      <w:bCs/>
    </w:rPr>
  </w:style>
  <w:style w:type="character" w:customStyle="1" w:styleId="PedmtkomenteChar">
    <w:name w:val="Předmět komentáře Char"/>
    <w:basedOn w:val="TextkomenteChar"/>
    <w:link w:val="Pedmtkomente"/>
    <w:uiPriority w:val="99"/>
    <w:semiHidden/>
    <w:rsid w:val="001048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7707F"/>
    <w:pPr>
      <w:suppressAutoHyphens/>
      <w:spacing w:after="0" w:line="240" w:lineRule="auto"/>
      <w:ind w:left="720"/>
    </w:pPr>
    <w:rPr>
      <w:rFonts w:ascii="Calibri" w:eastAsia="Times New Roman" w:hAnsi="Calibri" w:cs="Calibri"/>
      <w:lang w:eastAsia="zh-CN"/>
    </w:rPr>
  </w:style>
  <w:style w:type="paragraph" w:styleId="Zhlav">
    <w:name w:val="header"/>
    <w:basedOn w:val="Normln"/>
    <w:link w:val="ZhlavChar"/>
    <w:uiPriority w:val="99"/>
    <w:unhideWhenUsed/>
    <w:rsid w:val="004E46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4664"/>
  </w:style>
  <w:style w:type="paragraph" w:styleId="Zpat">
    <w:name w:val="footer"/>
    <w:basedOn w:val="Normln"/>
    <w:link w:val="ZpatChar"/>
    <w:uiPriority w:val="99"/>
    <w:unhideWhenUsed/>
    <w:rsid w:val="004E4664"/>
    <w:pPr>
      <w:tabs>
        <w:tab w:val="center" w:pos="4536"/>
        <w:tab w:val="right" w:pos="9072"/>
      </w:tabs>
      <w:spacing w:after="0" w:line="240" w:lineRule="auto"/>
    </w:pPr>
  </w:style>
  <w:style w:type="character" w:customStyle="1" w:styleId="ZpatChar">
    <w:name w:val="Zápatí Char"/>
    <w:basedOn w:val="Standardnpsmoodstavce"/>
    <w:link w:val="Zpat"/>
    <w:uiPriority w:val="99"/>
    <w:rsid w:val="004E4664"/>
  </w:style>
  <w:style w:type="paragraph" w:styleId="Textbubliny">
    <w:name w:val="Balloon Text"/>
    <w:basedOn w:val="Normln"/>
    <w:link w:val="TextbublinyChar"/>
    <w:uiPriority w:val="99"/>
    <w:semiHidden/>
    <w:unhideWhenUsed/>
    <w:rsid w:val="002C57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57B9"/>
    <w:rPr>
      <w:rFonts w:ascii="Segoe UI" w:hAnsi="Segoe UI" w:cs="Segoe UI"/>
      <w:sz w:val="18"/>
      <w:szCs w:val="18"/>
    </w:rPr>
  </w:style>
  <w:style w:type="character" w:styleId="Odkaznakoment">
    <w:name w:val="annotation reference"/>
    <w:basedOn w:val="Standardnpsmoodstavce"/>
    <w:uiPriority w:val="99"/>
    <w:semiHidden/>
    <w:unhideWhenUsed/>
    <w:rsid w:val="001048F6"/>
    <w:rPr>
      <w:sz w:val="16"/>
      <w:szCs w:val="16"/>
    </w:rPr>
  </w:style>
  <w:style w:type="paragraph" w:styleId="Textkomente">
    <w:name w:val="annotation text"/>
    <w:basedOn w:val="Normln"/>
    <w:link w:val="TextkomenteChar"/>
    <w:uiPriority w:val="99"/>
    <w:semiHidden/>
    <w:unhideWhenUsed/>
    <w:rsid w:val="001048F6"/>
    <w:pPr>
      <w:spacing w:line="240" w:lineRule="auto"/>
    </w:pPr>
    <w:rPr>
      <w:sz w:val="20"/>
      <w:szCs w:val="20"/>
    </w:rPr>
  </w:style>
  <w:style w:type="character" w:customStyle="1" w:styleId="TextkomenteChar">
    <w:name w:val="Text komentáře Char"/>
    <w:basedOn w:val="Standardnpsmoodstavce"/>
    <w:link w:val="Textkomente"/>
    <w:uiPriority w:val="99"/>
    <w:semiHidden/>
    <w:rsid w:val="001048F6"/>
    <w:rPr>
      <w:sz w:val="20"/>
      <w:szCs w:val="20"/>
    </w:rPr>
  </w:style>
  <w:style w:type="paragraph" w:styleId="Pedmtkomente">
    <w:name w:val="annotation subject"/>
    <w:basedOn w:val="Textkomente"/>
    <w:next w:val="Textkomente"/>
    <w:link w:val="PedmtkomenteChar"/>
    <w:uiPriority w:val="99"/>
    <w:semiHidden/>
    <w:unhideWhenUsed/>
    <w:rsid w:val="001048F6"/>
    <w:rPr>
      <w:b/>
      <w:bCs/>
    </w:rPr>
  </w:style>
  <w:style w:type="character" w:customStyle="1" w:styleId="PedmtkomenteChar">
    <w:name w:val="Předmět komentáře Char"/>
    <w:basedOn w:val="TextkomenteChar"/>
    <w:link w:val="Pedmtkomente"/>
    <w:uiPriority w:val="99"/>
    <w:semiHidden/>
    <w:rsid w:val="001048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2721</Words>
  <Characters>16056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Kordová Šárka</dc:creator>
  <cp:lastModifiedBy>Jan Duda</cp:lastModifiedBy>
  <cp:revision>3</cp:revision>
  <cp:lastPrinted>2020-05-07T11:19:00Z</cp:lastPrinted>
  <dcterms:created xsi:type="dcterms:W3CDTF">2020-05-13T21:18:00Z</dcterms:created>
  <dcterms:modified xsi:type="dcterms:W3CDTF">2020-05-21T21:13:00Z</dcterms:modified>
</cp:coreProperties>
</file>