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D4BB7" w14:textId="77777777" w:rsidR="001951E6" w:rsidRDefault="001951E6" w:rsidP="00370395"/>
    <w:p w14:paraId="51AC5BEA" w14:textId="0A0713A7" w:rsidR="00E876CF" w:rsidRDefault="00E876CF" w:rsidP="00E876CF">
      <w:pPr>
        <w:pStyle w:val="Titel"/>
        <w:spacing w:after="240"/>
        <w:rPr>
          <w:lang w:val="en-GB"/>
        </w:rPr>
      </w:pPr>
      <w:r w:rsidRPr="00C37CF9">
        <w:rPr>
          <w:lang w:val="en-GB"/>
        </w:rPr>
        <w:t xml:space="preserve">Pro Silva </w:t>
      </w:r>
      <w:r>
        <w:rPr>
          <w:lang w:val="en-GB"/>
        </w:rPr>
        <w:t>30</w:t>
      </w:r>
      <w:r w:rsidRPr="00E876CF">
        <w:rPr>
          <w:vertAlign w:val="superscript"/>
          <w:lang w:val="en-GB"/>
        </w:rPr>
        <w:t>th</w:t>
      </w:r>
      <w:r>
        <w:rPr>
          <w:lang w:val="en-GB"/>
        </w:rPr>
        <w:t xml:space="preserve"> anniversary meeting in Slovenia 2</w:t>
      </w:r>
      <w:r w:rsidRPr="00C37CF9">
        <w:rPr>
          <w:lang w:val="en-GB"/>
        </w:rPr>
        <w:t>01</w:t>
      </w:r>
      <w:r>
        <w:rPr>
          <w:lang w:val="en-GB"/>
        </w:rPr>
        <w:t>9</w:t>
      </w:r>
    </w:p>
    <w:p w14:paraId="5C4EFABF" w14:textId="5D4691AF" w:rsidR="00E876CF" w:rsidRPr="009C2FFB" w:rsidRDefault="00E876CF" w:rsidP="00E876CF">
      <w:pPr>
        <w:pStyle w:val="berschrift2"/>
        <w:jc w:val="center"/>
        <w:rPr>
          <w:sz w:val="24"/>
        </w:rPr>
      </w:pPr>
      <w:r w:rsidRPr="009C2FFB">
        <w:rPr>
          <w:sz w:val="24"/>
        </w:rPr>
        <w:t>Press release, 1</w:t>
      </w:r>
      <w:r w:rsidR="00EB1290">
        <w:rPr>
          <w:sz w:val="24"/>
        </w:rPr>
        <w:t>5</w:t>
      </w:r>
      <w:r w:rsidRPr="009C2FFB">
        <w:rPr>
          <w:sz w:val="24"/>
          <w:vertAlign w:val="superscript"/>
        </w:rPr>
        <w:t>t</w:t>
      </w:r>
      <w:r>
        <w:rPr>
          <w:sz w:val="24"/>
          <w:vertAlign w:val="superscript"/>
        </w:rPr>
        <w:t xml:space="preserve">h </w:t>
      </w:r>
      <w:r>
        <w:rPr>
          <w:sz w:val="24"/>
        </w:rPr>
        <w:t>September</w:t>
      </w:r>
      <w:r w:rsidRPr="009C2FFB">
        <w:rPr>
          <w:sz w:val="24"/>
        </w:rPr>
        <w:t xml:space="preserve"> 201</w:t>
      </w:r>
      <w:r>
        <w:rPr>
          <w:sz w:val="24"/>
        </w:rPr>
        <w:t>9</w:t>
      </w:r>
    </w:p>
    <w:p w14:paraId="00C01F2A" w14:textId="55963F6C" w:rsidR="00A66CC4" w:rsidRPr="00A66CC4" w:rsidRDefault="00F42FF6" w:rsidP="00A66CC4">
      <w:pPr>
        <w:pStyle w:val="Aufzhlung"/>
        <w:numPr>
          <w:ilvl w:val="0"/>
          <w:numId w:val="0"/>
        </w:numPr>
        <w:ind w:left="357"/>
        <w:jc w:val="center"/>
        <w:rPr>
          <w:rFonts w:ascii="Calibri" w:hAnsi="Calibri"/>
          <w:i/>
          <w:iCs/>
          <w:color w:val="auto"/>
          <w:sz w:val="40"/>
          <w:szCs w:val="40"/>
          <w:lang w:val="en-GB"/>
        </w:rPr>
      </w:pPr>
      <w:r w:rsidRPr="00A66CC4">
        <w:rPr>
          <w:rFonts w:ascii="Calibri" w:hAnsi="Calibri"/>
          <w:i/>
          <w:iCs/>
          <w:color w:val="auto"/>
          <w:sz w:val="40"/>
          <w:szCs w:val="40"/>
          <w:lang w:val="en-GB"/>
        </w:rPr>
        <w:t>“</w:t>
      </w:r>
      <w:r w:rsidRPr="00A66CC4">
        <w:rPr>
          <w:rFonts w:ascii="Calibri" w:hAnsi="Calibri"/>
          <w:b/>
          <w:bCs/>
          <w:i/>
          <w:iCs/>
          <w:color w:val="auto"/>
          <w:sz w:val="40"/>
          <w:szCs w:val="40"/>
          <w:lang w:val="en-GB"/>
        </w:rPr>
        <w:t xml:space="preserve">Forests in Europe </w:t>
      </w:r>
      <w:r w:rsidR="00E876CF" w:rsidRPr="00A66CC4">
        <w:rPr>
          <w:rFonts w:ascii="Calibri" w:hAnsi="Calibri"/>
          <w:b/>
          <w:bCs/>
          <w:i/>
          <w:iCs/>
          <w:color w:val="auto"/>
          <w:sz w:val="40"/>
          <w:szCs w:val="40"/>
          <w:lang w:val="en-GB"/>
        </w:rPr>
        <w:t xml:space="preserve">are </w:t>
      </w:r>
      <w:r w:rsidRPr="00A66CC4">
        <w:rPr>
          <w:rFonts w:ascii="Calibri" w:hAnsi="Calibri"/>
          <w:b/>
          <w:bCs/>
          <w:i/>
          <w:iCs/>
          <w:color w:val="auto"/>
          <w:sz w:val="40"/>
          <w:szCs w:val="40"/>
          <w:lang w:val="en-GB"/>
        </w:rPr>
        <w:t xml:space="preserve">in </w:t>
      </w:r>
      <w:r w:rsidR="006A51F7">
        <w:rPr>
          <w:rFonts w:ascii="Calibri" w:hAnsi="Calibri"/>
          <w:b/>
          <w:bCs/>
          <w:i/>
          <w:iCs/>
          <w:color w:val="auto"/>
          <w:sz w:val="40"/>
          <w:szCs w:val="40"/>
          <w:lang w:val="en-GB"/>
        </w:rPr>
        <w:t>d</w:t>
      </w:r>
      <w:r w:rsidRPr="00A66CC4">
        <w:rPr>
          <w:rFonts w:ascii="Calibri" w:hAnsi="Calibri"/>
          <w:b/>
          <w:bCs/>
          <w:i/>
          <w:iCs/>
          <w:color w:val="auto"/>
          <w:sz w:val="40"/>
          <w:szCs w:val="40"/>
          <w:lang w:val="en-GB"/>
        </w:rPr>
        <w:t>anger</w:t>
      </w:r>
      <w:r w:rsidR="00335AA8">
        <w:rPr>
          <w:rFonts w:ascii="Calibri" w:hAnsi="Calibri"/>
          <w:b/>
          <w:bCs/>
          <w:i/>
          <w:iCs/>
          <w:color w:val="auto"/>
          <w:sz w:val="40"/>
          <w:szCs w:val="40"/>
          <w:lang w:val="en-GB"/>
        </w:rPr>
        <w:t xml:space="preserve"> – </w:t>
      </w:r>
      <w:r w:rsidR="006A51F7">
        <w:rPr>
          <w:rFonts w:ascii="Calibri" w:hAnsi="Calibri"/>
          <w:b/>
          <w:bCs/>
          <w:i/>
          <w:iCs/>
          <w:color w:val="auto"/>
          <w:sz w:val="40"/>
          <w:szCs w:val="40"/>
          <w:lang w:val="en-GB"/>
        </w:rPr>
        <w:t>we offer s</w:t>
      </w:r>
      <w:r w:rsidR="00335AA8">
        <w:rPr>
          <w:rFonts w:ascii="Calibri" w:hAnsi="Calibri"/>
          <w:b/>
          <w:bCs/>
          <w:i/>
          <w:iCs/>
          <w:color w:val="auto"/>
          <w:sz w:val="40"/>
          <w:szCs w:val="40"/>
          <w:lang w:val="en-GB"/>
        </w:rPr>
        <w:t>olutions</w:t>
      </w:r>
      <w:r w:rsidRPr="00A66CC4">
        <w:rPr>
          <w:rFonts w:ascii="Calibri" w:hAnsi="Calibri"/>
          <w:i/>
          <w:iCs/>
          <w:color w:val="auto"/>
          <w:sz w:val="40"/>
          <w:szCs w:val="40"/>
          <w:lang w:val="en-GB"/>
        </w:rPr>
        <w:t>”</w:t>
      </w:r>
    </w:p>
    <w:p w14:paraId="248E1FFF" w14:textId="77BB123B" w:rsidR="00E876CF" w:rsidRPr="00E04494" w:rsidRDefault="00A66CC4" w:rsidP="00E04494">
      <w:pPr>
        <w:pStyle w:val="Aufzhlung"/>
        <w:numPr>
          <w:ilvl w:val="0"/>
          <w:numId w:val="0"/>
        </w:numPr>
        <w:spacing w:before="120"/>
        <w:ind w:left="357"/>
        <w:rPr>
          <w:rFonts w:ascii="Calibri" w:hAnsi="Calibri"/>
          <w:i/>
          <w:iCs/>
          <w:color w:val="auto"/>
          <w:sz w:val="26"/>
          <w:szCs w:val="26"/>
          <w:lang w:val="en-GB"/>
        </w:rPr>
      </w:pPr>
      <w:r w:rsidRPr="00E04494">
        <w:rPr>
          <w:rFonts w:ascii="Calibri" w:hAnsi="Calibri"/>
          <w:i/>
          <w:iCs/>
          <w:color w:val="auto"/>
          <w:sz w:val="26"/>
          <w:szCs w:val="26"/>
          <w:lang w:val="en-GB"/>
        </w:rPr>
        <w:t>B</w:t>
      </w:r>
      <w:r w:rsidR="00F42FF6" w:rsidRPr="00E04494">
        <w:rPr>
          <w:rFonts w:ascii="Calibri" w:hAnsi="Calibri"/>
          <w:i/>
          <w:iCs/>
          <w:color w:val="auto"/>
          <w:sz w:val="26"/>
          <w:szCs w:val="26"/>
          <w:lang w:val="en-GB"/>
        </w:rPr>
        <w:t>ark</w:t>
      </w:r>
      <w:r w:rsidR="005D3FDA" w:rsidRPr="00E04494">
        <w:rPr>
          <w:rFonts w:ascii="Calibri" w:hAnsi="Calibri"/>
          <w:i/>
          <w:iCs/>
          <w:color w:val="auto"/>
          <w:sz w:val="26"/>
          <w:szCs w:val="26"/>
          <w:lang w:val="en-GB"/>
        </w:rPr>
        <w:t xml:space="preserve"> </w:t>
      </w:r>
      <w:r w:rsidR="00F42FF6" w:rsidRPr="00E04494">
        <w:rPr>
          <w:rFonts w:ascii="Calibri" w:hAnsi="Calibri"/>
          <w:i/>
          <w:iCs/>
          <w:color w:val="auto"/>
          <w:sz w:val="26"/>
          <w:szCs w:val="26"/>
          <w:lang w:val="en-GB"/>
        </w:rPr>
        <w:t>beetle</w:t>
      </w:r>
      <w:r w:rsidR="005D3FDA" w:rsidRPr="00E04494">
        <w:rPr>
          <w:rFonts w:ascii="Calibri" w:hAnsi="Calibri"/>
          <w:i/>
          <w:iCs/>
          <w:color w:val="auto"/>
          <w:sz w:val="26"/>
          <w:szCs w:val="26"/>
          <w:lang w:val="en-GB"/>
        </w:rPr>
        <w:t>s</w:t>
      </w:r>
      <w:r w:rsidR="00243713">
        <w:rPr>
          <w:rFonts w:ascii="Calibri" w:hAnsi="Calibri"/>
          <w:i/>
          <w:iCs/>
          <w:color w:val="auto"/>
          <w:sz w:val="26"/>
          <w:szCs w:val="26"/>
          <w:lang w:val="en-GB"/>
        </w:rPr>
        <w:t xml:space="preserve"> and </w:t>
      </w:r>
      <w:r w:rsidR="00F42FF6" w:rsidRPr="00E04494">
        <w:rPr>
          <w:rFonts w:ascii="Calibri" w:hAnsi="Calibri"/>
          <w:i/>
          <w:iCs/>
          <w:color w:val="auto"/>
          <w:sz w:val="26"/>
          <w:szCs w:val="26"/>
          <w:lang w:val="en-GB"/>
        </w:rPr>
        <w:t>dr</w:t>
      </w:r>
      <w:r w:rsidR="00C919CC" w:rsidRPr="00E04494">
        <w:rPr>
          <w:rFonts w:ascii="Calibri" w:hAnsi="Calibri"/>
          <w:i/>
          <w:iCs/>
          <w:color w:val="auto"/>
          <w:sz w:val="26"/>
          <w:szCs w:val="26"/>
          <w:lang w:val="en-GB"/>
        </w:rPr>
        <w:t>ought</w:t>
      </w:r>
      <w:r w:rsidR="00F42FF6" w:rsidRPr="00E04494">
        <w:rPr>
          <w:rFonts w:ascii="Calibri" w:hAnsi="Calibri"/>
          <w:i/>
          <w:iCs/>
          <w:color w:val="auto"/>
          <w:sz w:val="26"/>
          <w:szCs w:val="26"/>
          <w:lang w:val="en-GB"/>
        </w:rPr>
        <w:t xml:space="preserve"> are killing thousands of </w:t>
      </w:r>
      <w:r w:rsidRPr="00E04494">
        <w:rPr>
          <w:rFonts w:ascii="Calibri" w:hAnsi="Calibri"/>
          <w:i/>
          <w:iCs/>
          <w:color w:val="auto"/>
          <w:sz w:val="26"/>
          <w:szCs w:val="26"/>
          <w:lang w:val="en-GB"/>
        </w:rPr>
        <w:t>hectares</w:t>
      </w:r>
      <w:r w:rsidR="00827748">
        <w:rPr>
          <w:rFonts w:ascii="Calibri" w:hAnsi="Calibri"/>
          <w:i/>
          <w:iCs/>
          <w:color w:val="auto"/>
          <w:sz w:val="26"/>
          <w:szCs w:val="26"/>
          <w:lang w:val="en-GB"/>
        </w:rPr>
        <w:t xml:space="preserve"> of forests</w:t>
      </w:r>
      <w:r w:rsidR="00F42FF6" w:rsidRPr="00E04494">
        <w:rPr>
          <w:rFonts w:ascii="Calibri" w:hAnsi="Calibri"/>
          <w:i/>
          <w:iCs/>
          <w:color w:val="auto"/>
          <w:sz w:val="26"/>
          <w:szCs w:val="26"/>
          <w:lang w:val="en-GB"/>
        </w:rPr>
        <w:t xml:space="preserve"> in Czech Republic, Northern Austria, Germany, France, Belgium, etc. </w:t>
      </w:r>
      <w:r w:rsidR="00243713">
        <w:rPr>
          <w:rFonts w:ascii="Calibri" w:hAnsi="Calibri"/>
          <w:i/>
          <w:iCs/>
          <w:color w:val="auto"/>
          <w:sz w:val="26"/>
          <w:szCs w:val="26"/>
          <w:lang w:val="en-GB"/>
        </w:rPr>
        <w:t>N</w:t>
      </w:r>
      <w:r w:rsidR="00F42FF6" w:rsidRPr="00E04494">
        <w:rPr>
          <w:rFonts w:ascii="Calibri" w:hAnsi="Calibri"/>
          <w:i/>
          <w:iCs/>
          <w:color w:val="auto"/>
          <w:sz w:val="26"/>
          <w:szCs w:val="26"/>
          <w:lang w:val="en-GB"/>
        </w:rPr>
        <w:t xml:space="preserve">ot only </w:t>
      </w:r>
      <w:r w:rsidR="00243713">
        <w:rPr>
          <w:rFonts w:ascii="Calibri" w:hAnsi="Calibri"/>
          <w:i/>
          <w:iCs/>
          <w:color w:val="auto"/>
          <w:sz w:val="26"/>
          <w:szCs w:val="26"/>
          <w:lang w:val="en-GB"/>
        </w:rPr>
        <w:t>Norway s</w:t>
      </w:r>
      <w:r w:rsidR="00F42FF6" w:rsidRPr="00E04494">
        <w:rPr>
          <w:rFonts w:ascii="Calibri" w:hAnsi="Calibri"/>
          <w:i/>
          <w:iCs/>
          <w:color w:val="auto"/>
          <w:sz w:val="26"/>
          <w:szCs w:val="26"/>
          <w:lang w:val="en-GB"/>
        </w:rPr>
        <w:t xml:space="preserve">pruce is dying, but also </w:t>
      </w:r>
      <w:r w:rsidR="00243713">
        <w:rPr>
          <w:rFonts w:ascii="Calibri" w:hAnsi="Calibri"/>
          <w:i/>
          <w:iCs/>
          <w:color w:val="auto"/>
          <w:sz w:val="26"/>
          <w:szCs w:val="26"/>
          <w:lang w:val="en-GB"/>
        </w:rPr>
        <w:t>S</w:t>
      </w:r>
      <w:r w:rsidR="00F42FF6" w:rsidRPr="00E04494">
        <w:rPr>
          <w:rFonts w:ascii="Calibri" w:hAnsi="Calibri"/>
          <w:i/>
          <w:iCs/>
          <w:color w:val="auto"/>
          <w:sz w:val="26"/>
          <w:szCs w:val="26"/>
          <w:lang w:val="en-GB"/>
        </w:rPr>
        <w:t xml:space="preserve">ilver fir, </w:t>
      </w:r>
      <w:r w:rsidR="00827748">
        <w:rPr>
          <w:rFonts w:ascii="Calibri" w:hAnsi="Calibri"/>
          <w:i/>
          <w:iCs/>
          <w:color w:val="auto"/>
          <w:sz w:val="26"/>
          <w:szCs w:val="26"/>
          <w:lang w:val="en-GB"/>
        </w:rPr>
        <w:t>S</w:t>
      </w:r>
      <w:r w:rsidR="00F42FF6" w:rsidRPr="00E04494">
        <w:rPr>
          <w:rFonts w:ascii="Calibri" w:hAnsi="Calibri"/>
          <w:i/>
          <w:iCs/>
          <w:color w:val="auto"/>
          <w:sz w:val="26"/>
          <w:szCs w:val="26"/>
          <w:lang w:val="en-GB"/>
        </w:rPr>
        <w:t>cots pine and European beech</w:t>
      </w:r>
      <w:r w:rsidR="00243713">
        <w:rPr>
          <w:rFonts w:ascii="Calibri" w:hAnsi="Calibri"/>
          <w:i/>
          <w:iCs/>
          <w:color w:val="auto"/>
          <w:sz w:val="26"/>
          <w:szCs w:val="26"/>
          <w:lang w:val="en-GB"/>
        </w:rPr>
        <w:t>, ash and other tree species</w:t>
      </w:r>
      <w:r w:rsidR="00F42FF6" w:rsidRPr="00E04494">
        <w:rPr>
          <w:rFonts w:ascii="Calibri" w:hAnsi="Calibri"/>
          <w:i/>
          <w:iCs/>
          <w:color w:val="auto"/>
          <w:sz w:val="26"/>
          <w:szCs w:val="26"/>
          <w:lang w:val="en-GB"/>
        </w:rPr>
        <w:t xml:space="preserve">. </w:t>
      </w:r>
    </w:p>
    <w:p w14:paraId="7E1E73BD" w14:textId="774FCECC" w:rsidR="006E6328" w:rsidRDefault="006E6328" w:rsidP="00E04494">
      <w:pPr>
        <w:pStyle w:val="Aufzhlung"/>
        <w:numPr>
          <w:ilvl w:val="0"/>
          <w:numId w:val="0"/>
        </w:numPr>
        <w:spacing w:before="120"/>
        <w:ind w:left="357"/>
        <w:rPr>
          <w:rFonts w:ascii="Calibri" w:hAnsi="Calibri"/>
          <w:color w:val="auto"/>
          <w:sz w:val="26"/>
          <w:szCs w:val="26"/>
          <w:lang w:val="en-GB"/>
        </w:rPr>
      </w:pPr>
      <w:r>
        <w:rPr>
          <w:rFonts w:ascii="Calibri" w:hAnsi="Calibri"/>
          <w:color w:val="auto"/>
          <w:sz w:val="26"/>
          <w:szCs w:val="26"/>
          <w:lang w:val="en-GB"/>
        </w:rPr>
        <w:t xml:space="preserve">A summary </w:t>
      </w:r>
      <w:r w:rsidR="00C112FF">
        <w:rPr>
          <w:rFonts w:ascii="Calibri" w:hAnsi="Calibri"/>
          <w:color w:val="auto"/>
          <w:sz w:val="26"/>
          <w:szCs w:val="26"/>
          <w:lang w:val="en-GB"/>
        </w:rPr>
        <w:t xml:space="preserve">of </w:t>
      </w:r>
      <w:r>
        <w:rPr>
          <w:rFonts w:ascii="Calibri" w:hAnsi="Calibri"/>
          <w:color w:val="auto"/>
          <w:sz w:val="26"/>
          <w:szCs w:val="26"/>
          <w:lang w:val="en-GB"/>
        </w:rPr>
        <w:t>report</w:t>
      </w:r>
      <w:r w:rsidR="00C112FF">
        <w:rPr>
          <w:rFonts w:ascii="Calibri" w:hAnsi="Calibri"/>
          <w:color w:val="auto"/>
          <w:sz w:val="26"/>
          <w:szCs w:val="26"/>
          <w:lang w:val="en-GB"/>
        </w:rPr>
        <w:t>s</w:t>
      </w:r>
      <w:r>
        <w:rPr>
          <w:rFonts w:ascii="Calibri" w:hAnsi="Calibri"/>
          <w:color w:val="auto"/>
          <w:sz w:val="26"/>
          <w:szCs w:val="26"/>
          <w:lang w:val="en-GB"/>
        </w:rPr>
        <w:t xml:space="preserve"> from the member countries </w:t>
      </w:r>
      <w:r w:rsidR="006500E0">
        <w:rPr>
          <w:rFonts w:ascii="Calibri" w:hAnsi="Calibri"/>
          <w:color w:val="auto"/>
          <w:sz w:val="26"/>
          <w:szCs w:val="26"/>
          <w:lang w:val="en-GB"/>
        </w:rPr>
        <w:t xml:space="preserve">of Pro Silva </w:t>
      </w:r>
      <w:r>
        <w:rPr>
          <w:rFonts w:ascii="Calibri" w:hAnsi="Calibri"/>
          <w:color w:val="auto"/>
          <w:sz w:val="26"/>
          <w:szCs w:val="26"/>
          <w:lang w:val="en-GB"/>
        </w:rPr>
        <w:t>showed that a series of dr</w:t>
      </w:r>
      <w:r w:rsidR="00B03769">
        <w:rPr>
          <w:rFonts w:ascii="Calibri" w:hAnsi="Calibri"/>
          <w:color w:val="auto"/>
          <w:sz w:val="26"/>
          <w:szCs w:val="26"/>
          <w:lang w:val="en-GB"/>
        </w:rPr>
        <w:t>o</w:t>
      </w:r>
      <w:r>
        <w:rPr>
          <w:rFonts w:ascii="Calibri" w:hAnsi="Calibri"/>
          <w:color w:val="auto"/>
          <w:sz w:val="26"/>
          <w:szCs w:val="26"/>
          <w:lang w:val="en-GB"/>
        </w:rPr>
        <w:t>ught years, where the annual precipitation just reaches 50-60% of long</w:t>
      </w:r>
      <w:r w:rsidR="005D3FDA">
        <w:rPr>
          <w:rFonts w:ascii="Calibri" w:hAnsi="Calibri"/>
          <w:color w:val="auto"/>
          <w:sz w:val="26"/>
          <w:szCs w:val="26"/>
          <w:lang w:val="en-GB"/>
        </w:rPr>
        <w:t>-</w:t>
      </w:r>
      <w:r>
        <w:rPr>
          <w:rFonts w:ascii="Calibri" w:hAnsi="Calibri"/>
          <w:color w:val="auto"/>
          <w:sz w:val="26"/>
          <w:szCs w:val="26"/>
          <w:lang w:val="en-GB"/>
        </w:rPr>
        <w:t xml:space="preserve">term averages leads to </w:t>
      </w:r>
      <w:r w:rsidRPr="00C919CC">
        <w:rPr>
          <w:rFonts w:ascii="Calibri" w:hAnsi="Calibri"/>
          <w:b/>
          <w:bCs/>
          <w:color w:val="auto"/>
          <w:sz w:val="26"/>
          <w:szCs w:val="26"/>
          <w:lang w:val="en-GB"/>
        </w:rPr>
        <w:t>dramatic effects on European forests</w:t>
      </w:r>
      <w:r>
        <w:rPr>
          <w:rFonts w:ascii="Calibri" w:hAnsi="Calibri"/>
          <w:color w:val="auto"/>
          <w:sz w:val="26"/>
          <w:szCs w:val="26"/>
          <w:lang w:val="en-GB"/>
        </w:rPr>
        <w:t>. Especially in the norther</w:t>
      </w:r>
      <w:r w:rsidR="004331DC">
        <w:rPr>
          <w:rFonts w:ascii="Calibri" w:hAnsi="Calibri"/>
          <w:color w:val="auto"/>
          <w:sz w:val="26"/>
          <w:szCs w:val="26"/>
          <w:lang w:val="en-GB"/>
        </w:rPr>
        <w:t>n</w:t>
      </w:r>
      <w:r>
        <w:rPr>
          <w:rFonts w:ascii="Calibri" w:hAnsi="Calibri"/>
          <w:color w:val="auto"/>
          <w:sz w:val="26"/>
          <w:szCs w:val="26"/>
          <w:lang w:val="en-GB"/>
        </w:rPr>
        <w:t xml:space="preserve"> part of central </w:t>
      </w:r>
      <w:r w:rsidRPr="00EB01BF">
        <w:rPr>
          <w:rFonts w:ascii="Calibri" w:hAnsi="Calibri"/>
          <w:color w:val="auto"/>
          <w:sz w:val="26"/>
          <w:szCs w:val="26"/>
          <w:lang w:val="en-GB"/>
        </w:rPr>
        <w:t xml:space="preserve">Europe bark beetle infestations in spruce forests </w:t>
      </w:r>
      <w:r w:rsidR="004845DB" w:rsidRPr="00EB01BF">
        <w:rPr>
          <w:rFonts w:ascii="Calibri" w:hAnsi="Calibri"/>
          <w:color w:val="auto"/>
          <w:sz w:val="26"/>
          <w:szCs w:val="26"/>
          <w:lang w:val="en-GB"/>
        </w:rPr>
        <w:t xml:space="preserve">have </w:t>
      </w:r>
      <w:r w:rsidRPr="00EB01BF">
        <w:rPr>
          <w:rFonts w:ascii="Calibri" w:hAnsi="Calibri"/>
          <w:color w:val="auto"/>
          <w:sz w:val="26"/>
          <w:szCs w:val="26"/>
          <w:lang w:val="en-GB"/>
        </w:rPr>
        <w:t>exploded (e.g. Bohemian Moravian highlands, Alsac</w:t>
      </w:r>
      <w:r w:rsidR="00231D1E" w:rsidRPr="00EB01BF">
        <w:rPr>
          <w:rFonts w:ascii="Calibri" w:hAnsi="Calibri"/>
          <w:color w:val="auto"/>
          <w:sz w:val="26"/>
          <w:szCs w:val="26"/>
          <w:lang w:val="en-GB"/>
        </w:rPr>
        <w:t>e</w:t>
      </w:r>
      <w:r w:rsidRPr="00EB01BF">
        <w:rPr>
          <w:rFonts w:ascii="Calibri" w:hAnsi="Calibri"/>
          <w:color w:val="auto"/>
          <w:sz w:val="26"/>
          <w:szCs w:val="26"/>
          <w:lang w:val="en-GB"/>
        </w:rPr>
        <w:t xml:space="preserve">, Germany), </w:t>
      </w:r>
      <w:r w:rsidR="004845DB" w:rsidRPr="00EB01BF">
        <w:rPr>
          <w:rFonts w:ascii="Calibri" w:hAnsi="Calibri"/>
          <w:color w:val="auto"/>
          <w:sz w:val="26"/>
          <w:szCs w:val="26"/>
          <w:lang w:val="en-GB"/>
        </w:rPr>
        <w:t xml:space="preserve">the frequency of </w:t>
      </w:r>
      <w:r w:rsidRPr="00EB01BF">
        <w:rPr>
          <w:rFonts w:ascii="Calibri" w:hAnsi="Calibri"/>
          <w:color w:val="auto"/>
          <w:sz w:val="26"/>
          <w:szCs w:val="26"/>
          <w:lang w:val="en-GB"/>
        </w:rPr>
        <w:t xml:space="preserve">forest fires </w:t>
      </w:r>
      <w:r w:rsidR="004845DB" w:rsidRPr="00EB01BF">
        <w:rPr>
          <w:rFonts w:ascii="Calibri" w:hAnsi="Calibri"/>
          <w:color w:val="auto"/>
          <w:sz w:val="26"/>
          <w:szCs w:val="26"/>
          <w:lang w:val="en-GB"/>
        </w:rPr>
        <w:t>is unprecedented</w:t>
      </w:r>
      <w:r w:rsidRPr="00EB01BF">
        <w:rPr>
          <w:rFonts w:ascii="Calibri" w:hAnsi="Calibri"/>
          <w:color w:val="auto"/>
          <w:sz w:val="26"/>
          <w:szCs w:val="26"/>
          <w:lang w:val="en-GB"/>
        </w:rPr>
        <w:t xml:space="preserve"> (e.g. pine forests of Brandenburg)</w:t>
      </w:r>
      <w:r w:rsidR="00073158" w:rsidRPr="00EB01BF">
        <w:rPr>
          <w:rFonts w:ascii="Calibri" w:hAnsi="Calibri"/>
          <w:color w:val="auto"/>
          <w:sz w:val="26"/>
          <w:szCs w:val="26"/>
          <w:lang w:val="en-GB"/>
        </w:rPr>
        <w:t>. E</w:t>
      </w:r>
      <w:r w:rsidRPr="00EB01BF">
        <w:rPr>
          <w:rFonts w:ascii="Calibri" w:hAnsi="Calibri"/>
          <w:color w:val="auto"/>
          <w:sz w:val="26"/>
          <w:szCs w:val="26"/>
          <w:lang w:val="en-GB"/>
        </w:rPr>
        <w:t xml:space="preserve">ven </w:t>
      </w:r>
      <w:r w:rsidR="00827748" w:rsidRPr="00EB01BF">
        <w:rPr>
          <w:rFonts w:ascii="Calibri" w:hAnsi="Calibri"/>
          <w:color w:val="auto"/>
          <w:sz w:val="26"/>
          <w:szCs w:val="26"/>
          <w:lang w:val="en-GB"/>
        </w:rPr>
        <w:t xml:space="preserve">healthy </w:t>
      </w:r>
      <w:r w:rsidRPr="00EB01BF">
        <w:rPr>
          <w:rFonts w:ascii="Calibri" w:hAnsi="Calibri"/>
          <w:color w:val="auto"/>
          <w:sz w:val="26"/>
          <w:szCs w:val="26"/>
          <w:lang w:val="en-GB"/>
        </w:rPr>
        <w:t>old growth beech forests in full natural condition are</w:t>
      </w:r>
      <w:r>
        <w:rPr>
          <w:rFonts w:ascii="Calibri" w:hAnsi="Calibri"/>
          <w:color w:val="auto"/>
          <w:sz w:val="26"/>
          <w:szCs w:val="26"/>
          <w:lang w:val="en-GB"/>
        </w:rPr>
        <w:t xml:space="preserve"> dying, especially on richer, humid soil conditions (e.g. Spessart, Alsac</w:t>
      </w:r>
      <w:r w:rsidR="00231D1E">
        <w:rPr>
          <w:rFonts w:ascii="Calibri" w:hAnsi="Calibri"/>
          <w:color w:val="auto"/>
          <w:sz w:val="26"/>
          <w:szCs w:val="26"/>
          <w:lang w:val="en-GB"/>
        </w:rPr>
        <w:t>e</w:t>
      </w:r>
      <w:r>
        <w:rPr>
          <w:rFonts w:ascii="Calibri" w:hAnsi="Calibri"/>
          <w:color w:val="auto"/>
          <w:sz w:val="26"/>
          <w:szCs w:val="26"/>
          <w:lang w:val="en-GB"/>
        </w:rPr>
        <w:t>)</w:t>
      </w:r>
      <w:r w:rsidR="00073158">
        <w:rPr>
          <w:rFonts w:ascii="Calibri" w:hAnsi="Calibri"/>
          <w:color w:val="auto"/>
          <w:sz w:val="26"/>
          <w:szCs w:val="26"/>
          <w:lang w:val="en-GB"/>
        </w:rPr>
        <w:t xml:space="preserve"> and also</w:t>
      </w:r>
      <w:r>
        <w:rPr>
          <w:rFonts w:ascii="Calibri" w:hAnsi="Calibri"/>
          <w:color w:val="auto"/>
          <w:sz w:val="26"/>
          <w:szCs w:val="26"/>
          <w:lang w:val="en-GB"/>
        </w:rPr>
        <w:t xml:space="preserve"> young oak plantations cannot withstand </w:t>
      </w:r>
      <w:r w:rsidR="004845DB">
        <w:rPr>
          <w:rFonts w:ascii="Calibri" w:hAnsi="Calibri"/>
          <w:color w:val="auto"/>
          <w:sz w:val="26"/>
          <w:szCs w:val="26"/>
          <w:lang w:val="en-GB"/>
        </w:rPr>
        <w:t>rapid</w:t>
      </w:r>
      <w:r>
        <w:rPr>
          <w:rFonts w:ascii="Calibri" w:hAnsi="Calibri"/>
          <w:color w:val="auto"/>
          <w:sz w:val="26"/>
          <w:szCs w:val="26"/>
          <w:lang w:val="en-GB"/>
        </w:rPr>
        <w:t xml:space="preserve"> change </w:t>
      </w:r>
      <w:r w:rsidR="004845DB">
        <w:rPr>
          <w:rFonts w:ascii="Calibri" w:hAnsi="Calibri"/>
          <w:color w:val="auto"/>
          <w:sz w:val="26"/>
          <w:szCs w:val="26"/>
          <w:lang w:val="en-GB"/>
        </w:rPr>
        <w:t>in</w:t>
      </w:r>
      <w:r>
        <w:rPr>
          <w:rFonts w:ascii="Calibri" w:hAnsi="Calibri"/>
          <w:color w:val="auto"/>
          <w:sz w:val="26"/>
          <w:szCs w:val="26"/>
          <w:lang w:val="en-GB"/>
        </w:rPr>
        <w:t xml:space="preserve"> environmental conditions. </w:t>
      </w:r>
      <w:bookmarkStart w:id="0" w:name="_Hlk19649225"/>
      <w:r w:rsidR="000223CA">
        <w:rPr>
          <w:rFonts w:ascii="Calibri" w:hAnsi="Calibri"/>
          <w:color w:val="auto"/>
          <w:sz w:val="26"/>
          <w:szCs w:val="26"/>
          <w:lang w:val="en-GB"/>
        </w:rPr>
        <w:t xml:space="preserve">The </w:t>
      </w:r>
      <w:r w:rsidR="00243713">
        <w:rPr>
          <w:rFonts w:ascii="Calibri" w:hAnsi="Calibri"/>
          <w:color w:val="auto"/>
          <w:sz w:val="26"/>
          <w:szCs w:val="26"/>
          <w:lang w:val="en-GB"/>
        </w:rPr>
        <w:t>Ash d</w:t>
      </w:r>
      <w:r w:rsidR="000223CA">
        <w:rPr>
          <w:rFonts w:ascii="Calibri" w:hAnsi="Calibri"/>
          <w:color w:val="auto"/>
          <w:sz w:val="26"/>
          <w:szCs w:val="26"/>
          <w:lang w:val="en-GB"/>
        </w:rPr>
        <w:t>i</w:t>
      </w:r>
      <w:r w:rsidR="00501676">
        <w:rPr>
          <w:rFonts w:ascii="Calibri" w:hAnsi="Calibri"/>
          <w:color w:val="auto"/>
          <w:sz w:val="26"/>
          <w:szCs w:val="26"/>
          <w:lang w:val="en-GB"/>
        </w:rPr>
        <w:t>s</w:t>
      </w:r>
      <w:r w:rsidR="00243713">
        <w:rPr>
          <w:rFonts w:ascii="Calibri" w:hAnsi="Calibri"/>
          <w:color w:val="auto"/>
          <w:sz w:val="26"/>
          <w:szCs w:val="26"/>
          <w:lang w:val="en-GB"/>
        </w:rPr>
        <w:t xml:space="preserve">ease almost </w:t>
      </w:r>
      <w:r w:rsidR="00243713" w:rsidRPr="00243713">
        <w:rPr>
          <w:rFonts w:ascii="Calibri" w:hAnsi="Calibri"/>
          <w:color w:val="auto"/>
          <w:sz w:val="26"/>
          <w:szCs w:val="26"/>
          <w:lang w:val="en-GB"/>
        </w:rPr>
        <w:t>exterminate</w:t>
      </w:r>
      <w:r w:rsidR="00243713">
        <w:rPr>
          <w:rFonts w:ascii="Calibri" w:hAnsi="Calibri"/>
          <w:color w:val="auto"/>
          <w:sz w:val="26"/>
          <w:szCs w:val="26"/>
          <w:lang w:val="en-GB"/>
        </w:rPr>
        <w:t xml:space="preserve">s an important tree species and windthrow in the southern alps </w:t>
      </w:r>
      <w:r w:rsidR="00501676">
        <w:rPr>
          <w:rFonts w:ascii="Calibri" w:hAnsi="Calibri"/>
          <w:color w:val="auto"/>
          <w:sz w:val="26"/>
          <w:szCs w:val="26"/>
          <w:lang w:val="en-GB"/>
        </w:rPr>
        <w:t>add</w:t>
      </w:r>
      <w:r w:rsidR="000223CA">
        <w:rPr>
          <w:rFonts w:ascii="Calibri" w:hAnsi="Calibri"/>
          <w:color w:val="auto"/>
          <w:sz w:val="26"/>
          <w:szCs w:val="26"/>
          <w:lang w:val="en-GB"/>
        </w:rPr>
        <w:t>s</w:t>
      </w:r>
      <w:r w:rsidR="00243713">
        <w:rPr>
          <w:rFonts w:ascii="Calibri" w:hAnsi="Calibri"/>
          <w:color w:val="auto"/>
          <w:sz w:val="26"/>
          <w:szCs w:val="26"/>
          <w:lang w:val="en-GB"/>
        </w:rPr>
        <w:t xml:space="preserve"> negative momentum. </w:t>
      </w:r>
    </w:p>
    <w:bookmarkEnd w:id="0"/>
    <w:p w14:paraId="02DEC87B" w14:textId="28D9EAB1" w:rsidR="006E6328" w:rsidRDefault="006E6328" w:rsidP="00E04494">
      <w:pPr>
        <w:pStyle w:val="Aufzhlung"/>
        <w:numPr>
          <w:ilvl w:val="0"/>
          <w:numId w:val="0"/>
        </w:numPr>
        <w:spacing w:before="120"/>
        <w:ind w:left="357"/>
        <w:rPr>
          <w:rFonts w:ascii="Calibri" w:hAnsi="Calibri"/>
          <w:color w:val="auto"/>
          <w:sz w:val="26"/>
          <w:szCs w:val="26"/>
          <w:lang w:val="en-GB"/>
        </w:rPr>
      </w:pPr>
      <w:r>
        <w:rPr>
          <w:rFonts w:ascii="Calibri" w:hAnsi="Calibri"/>
          <w:color w:val="auto"/>
          <w:sz w:val="26"/>
          <w:szCs w:val="26"/>
          <w:lang w:val="en-GB"/>
        </w:rPr>
        <w:t xml:space="preserve">As </w:t>
      </w:r>
      <w:r w:rsidR="004845DB">
        <w:rPr>
          <w:rFonts w:ascii="Calibri" w:hAnsi="Calibri"/>
          <w:color w:val="auto"/>
          <w:sz w:val="26"/>
          <w:szCs w:val="26"/>
          <w:lang w:val="en-GB"/>
        </w:rPr>
        <w:t xml:space="preserve">a </w:t>
      </w:r>
      <w:r>
        <w:rPr>
          <w:rFonts w:ascii="Calibri" w:hAnsi="Calibri"/>
          <w:color w:val="auto"/>
          <w:sz w:val="26"/>
          <w:szCs w:val="26"/>
          <w:lang w:val="en-GB"/>
        </w:rPr>
        <w:t>result</w:t>
      </w:r>
      <w:r w:rsidR="00962513">
        <w:rPr>
          <w:rFonts w:ascii="Calibri" w:hAnsi="Calibri"/>
          <w:color w:val="auto"/>
          <w:sz w:val="26"/>
          <w:szCs w:val="26"/>
          <w:lang w:val="en-GB"/>
        </w:rPr>
        <w:t>,</w:t>
      </w:r>
      <w:r>
        <w:rPr>
          <w:rFonts w:ascii="Calibri" w:hAnsi="Calibri"/>
          <w:color w:val="auto"/>
          <w:sz w:val="26"/>
          <w:szCs w:val="26"/>
          <w:lang w:val="en-GB"/>
        </w:rPr>
        <w:t xml:space="preserve"> the </w:t>
      </w:r>
      <w:r w:rsidRPr="00C919CC">
        <w:rPr>
          <w:rFonts w:ascii="Calibri" w:hAnsi="Calibri"/>
          <w:b/>
          <w:bCs/>
          <w:color w:val="auto"/>
          <w:sz w:val="26"/>
          <w:szCs w:val="26"/>
          <w:lang w:val="en-GB"/>
        </w:rPr>
        <w:t>timber market</w:t>
      </w:r>
      <w:r>
        <w:rPr>
          <w:rFonts w:ascii="Calibri" w:hAnsi="Calibri"/>
          <w:color w:val="auto"/>
          <w:sz w:val="26"/>
          <w:szCs w:val="26"/>
          <w:lang w:val="en-GB"/>
        </w:rPr>
        <w:t xml:space="preserve"> </w:t>
      </w:r>
      <w:r w:rsidR="004845DB">
        <w:rPr>
          <w:rFonts w:ascii="Calibri" w:hAnsi="Calibri"/>
          <w:color w:val="auto"/>
          <w:sz w:val="26"/>
          <w:szCs w:val="26"/>
          <w:lang w:val="en-GB"/>
        </w:rPr>
        <w:t>has collapsed,</w:t>
      </w:r>
      <w:r>
        <w:rPr>
          <w:rFonts w:ascii="Calibri" w:hAnsi="Calibri"/>
          <w:color w:val="auto"/>
          <w:sz w:val="26"/>
          <w:szCs w:val="26"/>
          <w:lang w:val="en-GB"/>
        </w:rPr>
        <w:t xml:space="preserve"> even exports to China cannot </w:t>
      </w:r>
      <w:r w:rsidR="004845DB">
        <w:rPr>
          <w:rFonts w:ascii="Calibri" w:hAnsi="Calibri"/>
          <w:color w:val="auto"/>
          <w:sz w:val="26"/>
          <w:szCs w:val="26"/>
          <w:lang w:val="en-GB"/>
        </w:rPr>
        <w:t>make</w:t>
      </w:r>
      <w:r>
        <w:rPr>
          <w:rFonts w:ascii="Calibri" w:hAnsi="Calibri"/>
          <w:color w:val="auto"/>
          <w:sz w:val="26"/>
          <w:szCs w:val="26"/>
          <w:lang w:val="en-GB"/>
        </w:rPr>
        <w:t xml:space="preserve"> forest enterprises </w:t>
      </w:r>
      <w:r w:rsidR="004845DB">
        <w:rPr>
          <w:rFonts w:ascii="Calibri" w:hAnsi="Calibri"/>
          <w:color w:val="auto"/>
          <w:sz w:val="26"/>
          <w:szCs w:val="26"/>
          <w:lang w:val="en-GB"/>
        </w:rPr>
        <w:t xml:space="preserve">profitable </w:t>
      </w:r>
      <w:r w:rsidR="00073158">
        <w:rPr>
          <w:rFonts w:ascii="Calibri" w:hAnsi="Calibri"/>
          <w:color w:val="auto"/>
          <w:sz w:val="26"/>
          <w:szCs w:val="26"/>
          <w:lang w:val="en-GB"/>
        </w:rPr>
        <w:t>and</w:t>
      </w:r>
      <w:r>
        <w:rPr>
          <w:rFonts w:ascii="Calibri" w:hAnsi="Calibri"/>
          <w:color w:val="auto"/>
          <w:sz w:val="26"/>
          <w:szCs w:val="26"/>
          <w:lang w:val="en-GB"/>
        </w:rPr>
        <w:t xml:space="preserve"> many small forest owner</w:t>
      </w:r>
      <w:r w:rsidR="00945D2F">
        <w:rPr>
          <w:rFonts w:ascii="Calibri" w:hAnsi="Calibri"/>
          <w:color w:val="auto"/>
          <w:sz w:val="26"/>
          <w:szCs w:val="26"/>
          <w:lang w:val="en-GB"/>
        </w:rPr>
        <w:t>s</w:t>
      </w:r>
      <w:r>
        <w:rPr>
          <w:rFonts w:ascii="Calibri" w:hAnsi="Calibri"/>
          <w:color w:val="auto"/>
          <w:sz w:val="26"/>
          <w:szCs w:val="26"/>
          <w:lang w:val="en-GB"/>
        </w:rPr>
        <w:t xml:space="preserve"> </w:t>
      </w:r>
      <w:r w:rsidR="004845DB">
        <w:rPr>
          <w:rFonts w:ascii="Calibri" w:hAnsi="Calibri"/>
          <w:color w:val="auto"/>
          <w:sz w:val="26"/>
          <w:szCs w:val="26"/>
          <w:lang w:val="en-GB"/>
        </w:rPr>
        <w:t xml:space="preserve">simply </w:t>
      </w:r>
      <w:r>
        <w:rPr>
          <w:rFonts w:ascii="Calibri" w:hAnsi="Calibri"/>
          <w:color w:val="auto"/>
          <w:sz w:val="26"/>
          <w:szCs w:val="26"/>
          <w:lang w:val="en-GB"/>
        </w:rPr>
        <w:t>g</w:t>
      </w:r>
      <w:r w:rsidR="008658E0">
        <w:rPr>
          <w:rFonts w:ascii="Calibri" w:hAnsi="Calibri"/>
          <w:color w:val="auto"/>
          <w:sz w:val="26"/>
          <w:szCs w:val="26"/>
          <w:lang w:val="en-GB"/>
        </w:rPr>
        <w:t>a</w:t>
      </w:r>
      <w:r>
        <w:rPr>
          <w:rFonts w:ascii="Calibri" w:hAnsi="Calibri"/>
          <w:color w:val="auto"/>
          <w:sz w:val="26"/>
          <w:szCs w:val="26"/>
          <w:lang w:val="en-GB"/>
        </w:rPr>
        <w:t>ve up.</w:t>
      </w:r>
    </w:p>
    <w:p w14:paraId="3B46B59F" w14:textId="5D650A9C" w:rsidR="00C919CC" w:rsidRDefault="00C919CC" w:rsidP="00E04494">
      <w:pPr>
        <w:pStyle w:val="Aufzhlung"/>
        <w:numPr>
          <w:ilvl w:val="0"/>
          <w:numId w:val="0"/>
        </w:numPr>
        <w:spacing w:before="120"/>
        <w:ind w:left="357"/>
        <w:rPr>
          <w:rFonts w:ascii="Calibri" w:hAnsi="Calibri"/>
          <w:color w:val="auto"/>
          <w:sz w:val="26"/>
          <w:szCs w:val="26"/>
          <w:lang w:val="en-GB"/>
        </w:rPr>
      </w:pPr>
      <w:r>
        <w:rPr>
          <w:rFonts w:ascii="Calibri" w:hAnsi="Calibri"/>
          <w:color w:val="auto"/>
          <w:sz w:val="26"/>
          <w:szCs w:val="26"/>
          <w:lang w:val="en-GB"/>
        </w:rPr>
        <w:t xml:space="preserve">Forest </w:t>
      </w:r>
      <w:r w:rsidRPr="00C919CC">
        <w:rPr>
          <w:rFonts w:ascii="Calibri" w:hAnsi="Calibri"/>
          <w:b/>
          <w:bCs/>
          <w:color w:val="auto"/>
          <w:sz w:val="26"/>
          <w:szCs w:val="26"/>
          <w:lang w:val="en-GB"/>
        </w:rPr>
        <w:t xml:space="preserve">rescue </w:t>
      </w:r>
      <w:r w:rsidR="00827748" w:rsidRPr="00827748">
        <w:rPr>
          <w:rFonts w:ascii="Calibri" w:hAnsi="Calibri"/>
          <w:b/>
          <w:bCs/>
          <w:color w:val="auto"/>
          <w:sz w:val="26"/>
          <w:szCs w:val="26"/>
          <w:lang w:val="en-GB"/>
        </w:rPr>
        <w:t xml:space="preserve">programmes </w:t>
      </w:r>
      <w:r w:rsidR="00827748" w:rsidRPr="00827748">
        <w:rPr>
          <w:rFonts w:ascii="Calibri" w:hAnsi="Calibri"/>
          <w:color w:val="auto"/>
          <w:sz w:val="26"/>
          <w:szCs w:val="26"/>
          <w:lang w:val="en-GB"/>
        </w:rPr>
        <w:t xml:space="preserve">are being developed in </w:t>
      </w:r>
      <w:r w:rsidR="008040E7" w:rsidRPr="00827748">
        <w:rPr>
          <w:rFonts w:ascii="Calibri" w:hAnsi="Calibri"/>
          <w:color w:val="auto"/>
          <w:sz w:val="26"/>
          <w:szCs w:val="26"/>
          <w:lang w:val="en-GB"/>
        </w:rPr>
        <w:t>several</w:t>
      </w:r>
      <w:r w:rsidRPr="00827748">
        <w:rPr>
          <w:rFonts w:ascii="Calibri" w:hAnsi="Calibri"/>
          <w:color w:val="auto"/>
          <w:sz w:val="26"/>
          <w:szCs w:val="26"/>
          <w:lang w:val="en-GB"/>
        </w:rPr>
        <w:t xml:space="preserve"> European</w:t>
      </w:r>
      <w:r>
        <w:rPr>
          <w:rFonts w:ascii="Calibri" w:hAnsi="Calibri"/>
          <w:color w:val="auto"/>
          <w:sz w:val="26"/>
          <w:szCs w:val="26"/>
          <w:lang w:val="en-GB"/>
        </w:rPr>
        <w:t xml:space="preserve"> member states. Behind the scenes there is a </w:t>
      </w:r>
      <w:r w:rsidR="004845DB">
        <w:rPr>
          <w:rFonts w:ascii="Calibri" w:hAnsi="Calibri"/>
          <w:color w:val="auto"/>
          <w:sz w:val="26"/>
          <w:szCs w:val="26"/>
          <w:lang w:val="en-GB"/>
        </w:rPr>
        <w:t xml:space="preserve">strong lobby from </w:t>
      </w:r>
      <w:r>
        <w:rPr>
          <w:rFonts w:ascii="Calibri" w:hAnsi="Calibri"/>
          <w:color w:val="auto"/>
          <w:sz w:val="26"/>
          <w:szCs w:val="26"/>
          <w:lang w:val="en-GB"/>
        </w:rPr>
        <w:t xml:space="preserve">conservative </w:t>
      </w:r>
      <w:r w:rsidR="004845DB">
        <w:rPr>
          <w:rFonts w:ascii="Calibri" w:hAnsi="Calibri"/>
          <w:color w:val="auto"/>
          <w:sz w:val="26"/>
          <w:szCs w:val="26"/>
          <w:lang w:val="en-GB"/>
        </w:rPr>
        <w:t>forestry groups</w:t>
      </w:r>
      <w:r>
        <w:rPr>
          <w:rFonts w:ascii="Calibri" w:hAnsi="Calibri"/>
          <w:color w:val="auto"/>
          <w:sz w:val="26"/>
          <w:szCs w:val="26"/>
          <w:lang w:val="en-GB"/>
        </w:rPr>
        <w:t xml:space="preserve"> that want to continue </w:t>
      </w:r>
      <w:r w:rsidR="004845DB">
        <w:rPr>
          <w:rFonts w:ascii="Calibri" w:hAnsi="Calibri"/>
          <w:color w:val="auto"/>
          <w:sz w:val="26"/>
          <w:szCs w:val="26"/>
          <w:lang w:val="en-GB"/>
        </w:rPr>
        <w:t xml:space="preserve">with </w:t>
      </w:r>
      <w:r>
        <w:rPr>
          <w:rFonts w:ascii="Calibri" w:hAnsi="Calibri"/>
          <w:color w:val="auto"/>
          <w:sz w:val="26"/>
          <w:szCs w:val="26"/>
          <w:lang w:val="en-GB"/>
        </w:rPr>
        <w:t xml:space="preserve">their </w:t>
      </w:r>
      <w:r w:rsidR="004845DB">
        <w:rPr>
          <w:rFonts w:ascii="Calibri" w:hAnsi="Calibri"/>
          <w:color w:val="auto"/>
          <w:sz w:val="26"/>
          <w:szCs w:val="26"/>
          <w:lang w:val="en-GB"/>
        </w:rPr>
        <w:t xml:space="preserve">accepted practices and maintain </w:t>
      </w:r>
      <w:r>
        <w:rPr>
          <w:rFonts w:ascii="Calibri" w:hAnsi="Calibri"/>
          <w:color w:val="auto"/>
          <w:sz w:val="26"/>
          <w:szCs w:val="26"/>
          <w:lang w:val="en-GB"/>
        </w:rPr>
        <w:t xml:space="preserve">the </w:t>
      </w:r>
      <w:r w:rsidR="004845DB">
        <w:rPr>
          <w:rFonts w:ascii="Calibri" w:hAnsi="Calibri"/>
          <w:color w:val="auto"/>
          <w:sz w:val="26"/>
          <w:szCs w:val="26"/>
          <w:lang w:val="en-GB"/>
        </w:rPr>
        <w:t>status quo</w:t>
      </w:r>
      <w:r>
        <w:rPr>
          <w:rFonts w:ascii="Calibri" w:hAnsi="Calibri"/>
          <w:color w:val="auto"/>
          <w:sz w:val="26"/>
          <w:szCs w:val="26"/>
          <w:lang w:val="en-GB"/>
        </w:rPr>
        <w:t>. They are demanding genetic vari</w:t>
      </w:r>
      <w:r w:rsidR="00827748">
        <w:rPr>
          <w:rFonts w:ascii="Calibri" w:hAnsi="Calibri"/>
          <w:color w:val="auto"/>
          <w:sz w:val="26"/>
          <w:szCs w:val="26"/>
          <w:lang w:val="en-GB"/>
        </w:rPr>
        <w:t>eties</w:t>
      </w:r>
      <w:r>
        <w:rPr>
          <w:rFonts w:ascii="Calibri" w:hAnsi="Calibri"/>
          <w:color w:val="auto"/>
          <w:sz w:val="26"/>
          <w:szCs w:val="26"/>
          <w:lang w:val="en-GB"/>
        </w:rPr>
        <w:t xml:space="preserve"> of sp</w:t>
      </w:r>
      <w:r w:rsidR="006500E0">
        <w:rPr>
          <w:rFonts w:ascii="Calibri" w:hAnsi="Calibri"/>
          <w:color w:val="auto"/>
          <w:sz w:val="26"/>
          <w:szCs w:val="26"/>
          <w:lang w:val="en-GB"/>
        </w:rPr>
        <w:t>r</w:t>
      </w:r>
      <w:r>
        <w:rPr>
          <w:rFonts w:ascii="Calibri" w:hAnsi="Calibri"/>
          <w:color w:val="auto"/>
          <w:sz w:val="26"/>
          <w:szCs w:val="26"/>
          <w:lang w:val="en-GB"/>
        </w:rPr>
        <w:t xml:space="preserve">uce that </w:t>
      </w:r>
      <w:r w:rsidR="00073158">
        <w:rPr>
          <w:rFonts w:ascii="Calibri" w:hAnsi="Calibri"/>
          <w:color w:val="auto"/>
          <w:sz w:val="26"/>
          <w:szCs w:val="26"/>
          <w:lang w:val="en-GB"/>
        </w:rPr>
        <w:t xml:space="preserve">will </w:t>
      </w:r>
      <w:r w:rsidR="00073158" w:rsidRPr="00073158">
        <w:rPr>
          <w:rFonts w:ascii="Calibri" w:hAnsi="Calibri"/>
          <w:color w:val="auto"/>
          <w:sz w:val="26"/>
          <w:szCs w:val="26"/>
          <w:lang w:val="en-GB"/>
        </w:rPr>
        <w:t xml:space="preserve">survive and prosper in drier climate conditions. </w:t>
      </w:r>
      <w:r w:rsidR="00945D2F" w:rsidRPr="00073158">
        <w:rPr>
          <w:rFonts w:ascii="Calibri" w:hAnsi="Calibri"/>
          <w:color w:val="auto"/>
          <w:sz w:val="26"/>
          <w:szCs w:val="26"/>
          <w:lang w:val="en-GB"/>
        </w:rPr>
        <w:t xml:space="preserve">But </w:t>
      </w:r>
      <w:r w:rsidR="00962513" w:rsidRPr="00073158">
        <w:rPr>
          <w:rFonts w:ascii="Calibri" w:hAnsi="Calibri"/>
          <w:color w:val="auto"/>
          <w:sz w:val="26"/>
          <w:szCs w:val="26"/>
          <w:lang w:val="en-GB"/>
        </w:rPr>
        <w:t>they are fighting against the forces of relentless climate change.</w:t>
      </w:r>
      <w:r w:rsidR="00945D2F" w:rsidRPr="00073158">
        <w:rPr>
          <w:rFonts w:ascii="Calibri" w:hAnsi="Calibri"/>
          <w:color w:val="auto"/>
          <w:sz w:val="26"/>
          <w:szCs w:val="26"/>
          <w:lang w:val="en-GB"/>
        </w:rPr>
        <w:t xml:space="preserve"> </w:t>
      </w:r>
      <w:r w:rsidR="00962513" w:rsidRPr="00073158">
        <w:rPr>
          <w:rFonts w:ascii="Calibri" w:hAnsi="Calibri"/>
          <w:color w:val="auto"/>
          <w:sz w:val="26"/>
          <w:szCs w:val="26"/>
          <w:lang w:val="en-GB"/>
        </w:rPr>
        <w:t>E</w:t>
      </w:r>
      <w:r w:rsidR="00945D2F" w:rsidRPr="00073158">
        <w:rPr>
          <w:rFonts w:ascii="Calibri" w:hAnsi="Calibri"/>
          <w:color w:val="auto"/>
          <w:sz w:val="26"/>
          <w:szCs w:val="26"/>
          <w:lang w:val="en-GB"/>
        </w:rPr>
        <w:t xml:space="preserve">pigenetic effects </w:t>
      </w:r>
      <w:r w:rsidR="00962513" w:rsidRPr="00073158">
        <w:rPr>
          <w:rFonts w:ascii="Calibri" w:hAnsi="Calibri"/>
          <w:color w:val="auto"/>
          <w:sz w:val="26"/>
          <w:szCs w:val="26"/>
          <w:lang w:val="en-GB"/>
        </w:rPr>
        <w:t>offer an alternative way and have been shown to be</w:t>
      </w:r>
      <w:r w:rsidR="00945D2F" w:rsidRPr="00073158">
        <w:rPr>
          <w:rFonts w:ascii="Calibri" w:hAnsi="Calibri"/>
          <w:color w:val="auto"/>
          <w:sz w:val="26"/>
          <w:szCs w:val="26"/>
          <w:lang w:val="en-GB"/>
        </w:rPr>
        <w:t xml:space="preserve"> </w:t>
      </w:r>
      <w:r w:rsidR="00215AC7">
        <w:rPr>
          <w:rFonts w:ascii="Calibri" w:hAnsi="Calibri"/>
          <w:color w:val="auto"/>
          <w:sz w:val="26"/>
          <w:szCs w:val="26"/>
          <w:lang w:val="en-GB"/>
        </w:rPr>
        <w:t>quicker than</w:t>
      </w:r>
      <w:r w:rsidR="00F45F19" w:rsidRPr="00073158">
        <w:rPr>
          <w:rFonts w:ascii="Calibri" w:hAnsi="Calibri"/>
          <w:color w:val="auto"/>
          <w:sz w:val="26"/>
          <w:szCs w:val="26"/>
          <w:lang w:val="en-GB"/>
        </w:rPr>
        <w:t xml:space="preserve"> </w:t>
      </w:r>
      <w:r w:rsidR="00BE0D2A">
        <w:rPr>
          <w:rFonts w:ascii="Calibri" w:hAnsi="Calibri"/>
          <w:color w:val="auto"/>
          <w:sz w:val="26"/>
          <w:szCs w:val="26"/>
          <w:lang w:val="en-GB"/>
        </w:rPr>
        <w:t>s</w:t>
      </w:r>
      <w:r w:rsidR="00E04494">
        <w:rPr>
          <w:rFonts w:ascii="Calibri" w:hAnsi="Calibri"/>
          <w:color w:val="auto"/>
          <w:sz w:val="26"/>
          <w:szCs w:val="26"/>
          <w:lang w:val="en-GB"/>
        </w:rPr>
        <w:t xml:space="preserve">low </w:t>
      </w:r>
      <w:r w:rsidR="00945D2F" w:rsidRPr="00073158">
        <w:rPr>
          <w:rFonts w:ascii="Calibri" w:hAnsi="Calibri"/>
          <w:color w:val="auto"/>
          <w:sz w:val="26"/>
          <w:szCs w:val="26"/>
          <w:lang w:val="en-GB"/>
        </w:rPr>
        <w:t>breeding success</w:t>
      </w:r>
      <w:r w:rsidR="00215AC7">
        <w:rPr>
          <w:rFonts w:ascii="Calibri" w:hAnsi="Calibri"/>
          <w:color w:val="auto"/>
          <w:sz w:val="26"/>
          <w:szCs w:val="26"/>
          <w:lang w:val="en-GB"/>
        </w:rPr>
        <w:t>, which would take decades</w:t>
      </w:r>
      <w:r w:rsidR="00945D2F" w:rsidRPr="00073158">
        <w:rPr>
          <w:rFonts w:ascii="Calibri" w:hAnsi="Calibri"/>
          <w:color w:val="auto"/>
          <w:sz w:val="26"/>
          <w:szCs w:val="26"/>
          <w:lang w:val="en-GB"/>
        </w:rPr>
        <w:t xml:space="preserve">. Natural </w:t>
      </w:r>
      <w:r w:rsidR="004845DB" w:rsidRPr="00073158">
        <w:rPr>
          <w:rFonts w:ascii="Calibri" w:hAnsi="Calibri"/>
          <w:color w:val="auto"/>
          <w:sz w:val="26"/>
          <w:szCs w:val="26"/>
          <w:lang w:val="en-GB"/>
        </w:rPr>
        <w:t xml:space="preserve">processes and </w:t>
      </w:r>
      <w:r w:rsidR="00945D2F" w:rsidRPr="00073158">
        <w:rPr>
          <w:rFonts w:ascii="Calibri" w:hAnsi="Calibri"/>
          <w:color w:val="auto"/>
          <w:sz w:val="26"/>
          <w:szCs w:val="26"/>
          <w:lang w:val="en-GB"/>
        </w:rPr>
        <w:t xml:space="preserve">regeneration offer the maximum </w:t>
      </w:r>
      <w:r w:rsidR="006530F9" w:rsidRPr="00073158">
        <w:rPr>
          <w:rFonts w:ascii="Calibri" w:hAnsi="Calibri"/>
          <w:color w:val="auto"/>
          <w:sz w:val="26"/>
          <w:szCs w:val="26"/>
          <w:lang w:val="en-GB"/>
        </w:rPr>
        <w:t xml:space="preserve">amount </w:t>
      </w:r>
      <w:r w:rsidR="00945D2F" w:rsidRPr="00073158">
        <w:rPr>
          <w:rFonts w:ascii="Calibri" w:hAnsi="Calibri"/>
          <w:color w:val="auto"/>
          <w:sz w:val="26"/>
          <w:szCs w:val="26"/>
          <w:lang w:val="en-GB"/>
        </w:rPr>
        <w:t>of genetic exchange and evolutionary adapt</w:t>
      </w:r>
      <w:r w:rsidR="004845DB" w:rsidRPr="00073158">
        <w:rPr>
          <w:rFonts w:ascii="Calibri" w:hAnsi="Calibri"/>
          <w:color w:val="auto"/>
          <w:sz w:val="26"/>
          <w:szCs w:val="26"/>
          <w:lang w:val="en-GB"/>
        </w:rPr>
        <w:t>at</w:t>
      </w:r>
      <w:r w:rsidR="00945D2F" w:rsidRPr="00073158">
        <w:rPr>
          <w:rFonts w:ascii="Calibri" w:hAnsi="Calibri"/>
          <w:color w:val="auto"/>
          <w:sz w:val="26"/>
          <w:szCs w:val="26"/>
          <w:lang w:val="en-GB"/>
        </w:rPr>
        <w:t xml:space="preserve">ion. Nature </w:t>
      </w:r>
      <w:r w:rsidR="006530F9" w:rsidRPr="00073158">
        <w:rPr>
          <w:rFonts w:ascii="Calibri" w:hAnsi="Calibri"/>
          <w:color w:val="auto"/>
          <w:sz w:val="26"/>
          <w:szCs w:val="26"/>
          <w:lang w:val="en-GB"/>
        </w:rPr>
        <w:t>has found</w:t>
      </w:r>
      <w:r w:rsidR="00945D2F" w:rsidRPr="00073158">
        <w:rPr>
          <w:rFonts w:ascii="Calibri" w:hAnsi="Calibri"/>
          <w:color w:val="auto"/>
          <w:sz w:val="26"/>
          <w:szCs w:val="26"/>
          <w:lang w:val="en-GB"/>
        </w:rPr>
        <w:t xml:space="preserve"> </w:t>
      </w:r>
      <w:r w:rsidR="004845DB" w:rsidRPr="00073158">
        <w:rPr>
          <w:rFonts w:ascii="Calibri" w:hAnsi="Calibri"/>
          <w:color w:val="auto"/>
          <w:sz w:val="26"/>
          <w:szCs w:val="26"/>
          <w:lang w:val="en-GB"/>
        </w:rPr>
        <w:t>its</w:t>
      </w:r>
      <w:r w:rsidR="00375EAE" w:rsidRPr="00073158">
        <w:rPr>
          <w:rFonts w:ascii="Calibri" w:hAnsi="Calibri"/>
          <w:color w:val="auto"/>
          <w:sz w:val="26"/>
          <w:szCs w:val="26"/>
          <w:lang w:val="en-GB"/>
        </w:rPr>
        <w:t xml:space="preserve"> </w:t>
      </w:r>
      <w:r w:rsidR="00945D2F" w:rsidRPr="00073158">
        <w:rPr>
          <w:rFonts w:ascii="Calibri" w:hAnsi="Calibri"/>
          <w:color w:val="auto"/>
          <w:sz w:val="26"/>
          <w:szCs w:val="26"/>
          <w:lang w:val="en-GB"/>
        </w:rPr>
        <w:t xml:space="preserve">way </w:t>
      </w:r>
      <w:r w:rsidR="004845DB" w:rsidRPr="00073158">
        <w:rPr>
          <w:rFonts w:ascii="Calibri" w:hAnsi="Calibri"/>
          <w:color w:val="auto"/>
          <w:sz w:val="26"/>
          <w:szCs w:val="26"/>
          <w:lang w:val="en-GB"/>
        </w:rPr>
        <w:t>over</w:t>
      </w:r>
      <w:r w:rsidR="00945D2F" w:rsidRPr="00073158">
        <w:rPr>
          <w:rFonts w:ascii="Calibri" w:hAnsi="Calibri"/>
          <w:color w:val="auto"/>
          <w:sz w:val="26"/>
          <w:szCs w:val="26"/>
          <w:lang w:val="en-GB"/>
        </w:rPr>
        <w:t xml:space="preserve"> thousands of years.</w:t>
      </w:r>
    </w:p>
    <w:p w14:paraId="14B6DA86" w14:textId="77777777" w:rsidR="00243713" w:rsidRDefault="00243713" w:rsidP="00E04494">
      <w:pPr>
        <w:pStyle w:val="Aufzhlung"/>
        <w:numPr>
          <w:ilvl w:val="0"/>
          <w:numId w:val="0"/>
        </w:numPr>
        <w:spacing w:before="120"/>
        <w:ind w:left="357"/>
        <w:rPr>
          <w:rFonts w:ascii="Calibri" w:hAnsi="Calibri"/>
          <w:color w:val="auto"/>
          <w:sz w:val="26"/>
          <w:szCs w:val="26"/>
          <w:lang w:val="en-GB"/>
        </w:rPr>
      </w:pPr>
    </w:p>
    <w:p w14:paraId="3EA425E2" w14:textId="77777777" w:rsidR="00243713" w:rsidRDefault="00243713" w:rsidP="00E04494">
      <w:pPr>
        <w:pStyle w:val="Aufzhlung"/>
        <w:numPr>
          <w:ilvl w:val="0"/>
          <w:numId w:val="0"/>
        </w:numPr>
        <w:spacing w:before="120"/>
        <w:ind w:left="357"/>
        <w:rPr>
          <w:rFonts w:ascii="Calibri" w:hAnsi="Calibri"/>
          <w:color w:val="auto"/>
          <w:sz w:val="26"/>
          <w:szCs w:val="26"/>
          <w:lang w:val="en-GB"/>
        </w:rPr>
      </w:pPr>
    </w:p>
    <w:p w14:paraId="606EFAC9" w14:textId="77777777" w:rsidR="00243713" w:rsidRDefault="00243713" w:rsidP="00E04494">
      <w:pPr>
        <w:pStyle w:val="Aufzhlung"/>
        <w:numPr>
          <w:ilvl w:val="0"/>
          <w:numId w:val="0"/>
        </w:numPr>
        <w:spacing w:before="120"/>
        <w:ind w:left="357"/>
        <w:rPr>
          <w:rFonts w:ascii="Calibri" w:hAnsi="Calibri"/>
          <w:color w:val="auto"/>
          <w:sz w:val="26"/>
          <w:szCs w:val="26"/>
          <w:lang w:val="en-GB"/>
        </w:rPr>
      </w:pPr>
    </w:p>
    <w:p w14:paraId="0959288D" w14:textId="77777777" w:rsidR="00243713" w:rsidRDefault="00243713" w:rsidP="00E04494">
      <w:pPr>
        <w:pStyle w:val="Aufzhlung"/>
        <w:numPr>
          <w:ilvl w:val="0"/>
          <w:numId w:val="0"/>
        </w:numPr>
        <w:spacing w:before="120"/>
        <w:ind w:left="357"/>
        <w:rPr>
          <w:rFonts w:ascii="Calibri" w:hAnsi="Calibri"/>
          <w:color w:val="auto"/>
          <w:sz w:val="26"/>
          <w:szCs w:val="26"/>
          <w:lang w:val="en-GB"/>
        </w:rPr>
      </w:pPr>
    </w:p>
    <w:p w14:paraId="2E0134B9" w14:textId="1C97DF2B" w:rsidR="00073158" w:rsidRDefault="00C24EE1" w:rsidP="00E04494">
      <w:pPr>
        <w:pStyle w:val="Aufzhlung"/>
        <w:numPr>
          <w:ilvl w:val="0"/>
          <w:numId w:val="0"/>
        </w:numPr>
        <w:spacing w:before="120"/>
        <w:ind w:left="357"/>
        <w:rPr>
          <w:rFonts w:ascii="Calibri" w:hAnsi="Calibri"/>
          <w:color w:val="auto"/>
          <w:sz w:val="26"/>
          <w:szCs w:val="26"/>
          <w:lang w:val="en-GB"/>
        </w:rPr>
      </w:pPr>
      <w:r>
        <w:rPr>
          <w:rFonts w:ascii="Calibri" w:hAnsi="Calibri"/>
          <w:color w:val="auto"/>
          <w:sz w:val="26"/>
          <w:szCs w:val="26"/>
          <w:lang w:val="en-GB"/>
        </w:rPr>
        <w:t>What</w:t>
      </w:r>
      <w:r w:rsidR="00C919CC">
        <w:rPr>
          <w:rFonts w:ascii="Calibri" w:hAnsi="Calibri"/>
          <w:color w:val="auto"/>
          <w:sz w:val="26"/>
          <w:szCs w:val="26"/>
          <w:lang w:val="en-GB"/>
        </w:rPr>
        <w:t xml:space="preserve"> we need </w:t>
      </w:r>
      <w:r>
        <w:rPr>
          <w:rFonts w:ascii="Calibri" w:hAnsi="Calibri"/>
          <w:color w:val="auto"/>
          <w:sz w:val="26"/>
          <w:szCs w:val="26"/>
          <w:lang w:val="en-GB"/>
        </w:rPr>
        <w:t xml:space="preserve">is </w:t>
      </w:r>
      <w:r w:rsidR="00C919CC">
        <w:rPr>
          <w:rFonts w:ascii="Calibri" w:hAnsi="Calibri"/>
          <w:color w:val="auto"/>
          <w:sz w:val="26"/>
          <w:szCs w:val="26"/>
          <w:lang w:val="en-GB"/>
        </w:rPr>
        <w:t xml:space="preserve">a </w:t>
      </w:r>
      <w:r w:rsidR="00215AC7">
        <w:rPr>
          <w:rFonts w:ascii="Calibri" w:hAnsi="Calibri"/>
          <w:color w:val="auto"/>
          <w:sz w:val="26"/>
          <w:szCs w:val="26"/>
          <w:lang w:val="en-GB"/>
        </w:rPr>
        <w:t>major</w:t>
      </w:r>
      <w:r w:rsidR="00C919CC">
        <w:rPr>
          <w:rFonts w:ascii="Calibri" w:hAnsi="Calibri"/>
          <w:color w:val="auto"/>
          <w:sz w:val="26"/>
          <w:szCs w:val="26"/>
          <w:lang w:val="en-GB"/>
        </w:rPr>
        <w:t xml:space="preserve"> </w:t>
      </w:r>
      <w:r w:rsidR="00C919CC" w:rsidRPr="00C919CC">
        <w:rPr>
          <w:rFonts w:ascii="Calibri" w:hAnsi="Calibri"/>
          <w:b/>
          <w:bCs/>
          <w:color w:val="auto"/>
          <w:sz w:val="26"/>
          <w:szCs w:val="26"/>
          <w:lang w:val="en-GB"/>
        </w:rPr>
        <w:t>paradigm shift</w:t>
      </w:r>
      <w:r w:rsidR="00C919CC">
        <w:rPr>
          <w:rFonts w:ascii="Calibri" w:hAnsi="Calibri"/>
          <w:color w:val="auto"/>
          <w:sz w:val="26"/>
          <w:szCs w:val="26"/>
          <w:lang w:val="en-GB"/>
        </w:rPr>
        <w:t xml:space="preserve">. </w:t>
      </w:r>
      <w:r>
        <w:rPr>
          <w:rFonts w:ascii="Calibri" w:hAnsi="Calibri"/>
          <w:color w:val="auto"/>
          <w:sz w:val="26"/>
          <w:szCs w:val="26"/>
          <w:lang w:val="en-GB"/>
        </w:rPr>
        <w:t>The latest scientific evidence</w:t>
      </w:r>
      <w:r w:rsidR="00C919CC">
        <w:rPr>
          <w:rStyle w:val="Funotenzeichen"/>
          <w:rFonts w:ascii="Calibri" w:hAnsi="Calibri"/>
          <w:color w:val="auto"/>
          <w:sz w:val="26"/>
          <w:szCs w:val="26"/>
          <w:lang w:val="en-GB"/>
        </w:rPr>
        <w:footnoteReference w:id="2"/>
      </w:r>
      <w:r w:rsidR="00F42FF6" w:rsidRPr="00E876CF">
        <w:rPr>
          <w:rFonts w:ascii="Calibri" w:hAnsi="Calibri"/>
          <w:color w:val="auto"/>
          <w:sz w:val="26"/>
          <w:szCs w:val="26"/>
          <w:lang w:val="en-GB"/>
        </w:rPr>
        <w:t xml:space="preserve"> </w:t>
      </w:r>
      <w:r w:rsidR="006530F9">
        <w:rPr>
          <w:rFonts w:ascii="Calibri" w:hAnsi="Calibri"/>
          <w:color w:val="auto"/>
          <w:sz w:val="26"/>
          <w:szCs w:val="26"/>
          <w:lang w:val="en-GB"/>
        </w:rPr>
        <w:t>must</w:t>
      </w:r>
      <w:r>
        <w:rPr>
          <w:rFonts w:ascii="Calibri" w:hAnsi="Calibri"/>
          <w:color w:val="auto"/>
          <w:sz w:val="26"/>
          <w:szCs w:val="26"/>
          <w:lang w:val="en-GB"/>
        </w:rPr>
        <w:t xml:space="preserve"> </w:t>
      </w:r>
      <w:r w:rsidR="00E04494">
        <w:rPr>
          <w:rFonts w:ascii="Calibri" w:hAnsi="Calibri"/>
          <w:color w:val="auto"/>
          <w:sz w:val="26"/>
          <w:szCs w:val="26"/>
          <w:lang w:val="en-GB"/>
        </w:rPr>
        <w:t>be implemented to</w:t>
      </w:r>
      <w:r>
        <w:rPr>
          <w:rFonts w:ascii="Calibri" w:hAnsi="Calibri"/>
          <w:color w:val="auto"/>
          <w:sz w:val="26"/>
          <w:szCs w:val="26"/>
          <w:lang w:val="en-GB"/>
        </w:rPr>
        <w:t xml:space="preserve"> forest practices,</w:t>
      </w:r>
      <w:r w:rsidR="00F42FF6" w:rsidRPr="00E876CF">
        <w:rPr>
          <w:rFonts w:ascii="Calibri" w:hAnsi="Calibri"/>
          <w:color w:val="auto"/>
          <w:sz w:val="26"/>
          <w:szCs w:val="26"/>
          <w:lang w:val="en-GB"/>
        </w:rPr>
        <w:t xml:space="preserve"> that show that structured mixed forests with </w:t>
      </w:r>
      <w:r>
        <w:rPr>
          <w:rFonts w:ascii="Calibri" w:hAnsi="Calibri"/>
          <w:color w:val="auto"/>
          <w:sz w:val="26"/>
          <w:szCs w:val="26"/>
          <w:lang w:val="en-GB"/>
        </w:rPr>
        <w:t>dynamic</w:t>
      </w:r>
      <w:r w:rsidR="00F42FF6" w:rsidRPr="00E876CF">
        <w:rPr>
          <w:rFonts w:ascii="Calibri" w:hAnsi="Calibri"/>
          <w:color w:val="auto"/>
          <w:sz w:val="26"/>
          <w:szCs w:val="26"/>
          <w:lang w:val="en-GB"/>
        </w:rPr>
        <w:t xml:space="preserve"> processes </w:t>
      </w:r>
      <w:r>
        <w:rPr>
          <w:rFonts w:ascii="Calibri" w:hAnsi="Calibri"/>
          <w:color w:val="auto"/>
          <w:sz w:val="26"/>
          <w:szCs w:val="26"/>
          <w:lang w:val="en-GB"/>
        </w:rPr>
        <w:t>relying on</w:t>
      </w:r>
      <w:r w:rsidR="00F42FF6" w:rsidRPr="00E876CF">
        <w:rPr>
          <w:rFonts w:ascii="Calibri" w:hAnsi="Calibri"/>
          <w:color w:val="auto"/>
          <w:sz w:val="26"/>
          <w:szCs w:val="26"/>
          <w:lang w:val="en-GB"/>
        </w:rPr>
        <w:t xml:space="preserve"> natural regeneration help to stabilize the forest</w:t>
      </w:r>
      <w:r>
        <w:rPr>
          <w:rFonts w:ascii="Calibri" w:hAnsi="Calibri"/>
          <w:color w:val="auto"/>
          <w:sz w:val="26"/>
          <w:szCs w:val="26"/>
          <w:lang w:val="en-GB"/>
        </w:rPr>
        <w:t xml:space="preserve">. </w:t>
      </w:r>
    </w:p>
    <w:p w14:paraId="251DE610" w14:textId="0B36DE13" w:rsidR="00767C4D" w:rsidRDefault="00231D1E" w:rsidP="00E04494">
      <w:pPr>
        <w:pStyle w:val="Aufzhlung"/>
        <w:numPr>
          <w:ilvl w:val="0"/>
          <w:numId w:val="0"/>
        </w:numPr>
        <w:spacing w:before="120"/>
        <w:ind w:left="357"/>
        <w:rPr>
          <w:rFonts w:ascii="Calibri" w:hAnsi="Calibri"/>
          <w:color w:val="auto"/>
          <w:sz w:val="26"/>
          <w:szCs w:val="26"/>
          <w:lang w:val="en-GB"/>
        </w:rPr>
      </w:pPr>
      <w:r w:rsidRPr="00767C4D">
        <w:rPr>
          <w:rFonts w:ascii="Calibri" w:hAnsi="Calibri"/>
          <w:color w:val="auto"/>
          <w:sz w:val="26"/>
          <w:szCs w:val="26"/>
          <w:lang w:val="en-GB"/>
        </w:rPr>
        <w:t>Nevertheless</w:t>
      </w:r>
      <w:r w:rsidR="00700649">
        <w:rPr>
          <w:rFonts w:ascii="Calibri" w:hAnsi="Calibri"/>
          <w:color w:val="auto"/>
          <w:sz w:val="26"/>
          <w:szCs w:val="26"/>
          <w:lang w:val="en-GB"/>
        </w:rPr>
        <w:t>,</w:t>
      </w:r>
      <w:r w:rsidR="00F42FF6" w:rsidRPr="00767C4D">
        <w:rPr>
          <w:rFonts w:ascii="Calibri" w:hAnsi="Calibri"/>
          <w:color w:val="auto"/>
          <w:sz w:val="26"/>
          <w:szCs w:val="26"/>
          <w:lang w:val="en-GB"/>
        </w:rPr>
        <w:t xml:space="preserve"> we should be open to “new” </w:t>
      </w:r>
      <w:r w:rsidR="00767C4D" w:rsidRPr="00767C4D">
        <w:rPr>
          <w:rFonts w:ascii="Calibri" w:hAnsi="Calibri"/>
          <w:color w:val="auto"/>
          <w:sz w:val="26"/>
          <w:szCs w:val="26"/>
          <w:lang w:val="en-GB"/>
        </w:rPr>
        <w:t xml:space="preserve">- </w:t>
      </w:r>
      <w:r w:rsidR="00F45F19" w:rsidRPr="00767C4D">
        <w:rPr>
          <w:rFonts w:ascii="Calibri" w:hAnsi="Calibri"/>
          <w:color w:val="auto"/>
          <w:sz w:val="26"/>
          <w:szCs w:val="26"/>
          <w:lang w:val="en-GB"/>
        </w:rPr>
        <w:t>non indigenous</w:t>
      </w:r>
      <w:r w:rsidR="00767C4D" w:rsidRPr="00767C4D">
        <w:rPr>
          <w:rFonts w:ascii="Calibri" w:hAnsi="Calibri"/>
          <w:color w:val="auto"/>
          <w:sz w:val="26"/>
          <w:szCs w:val="26"/>
          <w:lang w:val="en-GB"/>
        </w:rPr>
        <w:t xml:space="preserve"> -</w:t>
      </w:r>
      <w:r w:rsidR="00F45F19" w:rsidRPr="00767C4D">
        <w:rPr>
          <w:rFonts w:ascii="Calibri" w:hAnsi="Calibri"/>
          <w:color w:val="auto"/>
          <w:sz w:val="26"/>
          <w:szCs w:val="26"/>
          <w:lang w:val="en-GB"/>
        </w:rPr>
        <w:t xml:space="preserve"> </w:t>
      </w:r>
      <w:r w:rsidR="00F42FF6" w:rsidRPr="00767C4D">
        <w:rPr>
          <w:rFonts w:ascii="Calibri" w:hAnsi="Calibri"/>
          <w:color w:val="auto"/>
          <w:sz w:val="26"/>
          <w:szCs w:val="26"/>
          <w:lang w:val="en-GB"/>
        </w:rPr>
        <w:t>tree species</w:t>
      </w:r>
      <w:r w:rsidR="00C112FF" w:rsidRPr="00767C4D">
        <w:rPr>
          <w:rFonts w:ascii="Calibri" w:hAnsi="Calibri"/>
          <w:color w:val="auto"/>
          <w:sz w:val="26"/>
          <w:szCs w:val="26"/>
          <w:lang w:val="en-GB"/>
        </w:rPr>
        <w:t xml:space="preserve"> and </w:t>
      </w:r>
      <w:r w:rsidR="00C24EE1" w:rsidRPr="00767C4D">
        <w:rPr>
          <w:rFonts w:ascii="Calibri" w:hAnsi="Calibri"/>
          <w:color w:val="auto"/>
          <w:sz w:val="26"/>
          <w:szCs w:val="26"/>
          <w:lang w:val="en-GB"/>
        </w:rPr>
        <w:t xml:space="preserve">to </w:t>
      </w:r>
      <w:r w:rsidR="00215AC7">
        <w:rPr>
          <w:rFonts w:ascii="Calibri" w:hAnsi="Calibri"/>
          <w:color w:val="auto"/>
          <w:sz w:val="26"/>
          <w:szCs w:val="26"/>
          <w:lang w:val="en-GB"/>
        </w:rPr>
        <w:t xml:space="preserve">the use of </w:t>
      </w:r>
      <w:r w:rsidR="00C112FF" w:rsidRPr="00767C4D">
        <w:rPr>
          <w:rFonts w:ascii="Calibri" w:hAnsi="Calibri"/>
          <w:color w:val="auto"/>
          <w:sz w:val="26"/>
          <w:szCs w:val="26"/>
          <w:lang w:val="en-GB"/>
        </w:rPr>
        <w:t xml:space="preserve">different </w:t>
      </w:r>
      <w:r w:rsidR="00C24EE1" w:rsidRPr="00767C4D">
        <w:rPr>
          <w:rFonts w:ascii="Calibri" w:hAnsi="Calibri"/>
          <w:color w:val="auto"/>
          <w:sz w:val="26"/>
          <w:szCs w:val="26"/>
          <w:lang w:val="en-GB"/>
        </w:rPr>
        <w:t>tree provenances</w:t>
      </w:r>
      <w:r w:rsidR="00F42FF6" w:rsidRPr="00767C4D">
        <w:rPr>
          <w:rFonts w:ascii="Calibri" w:hAnsi="Calibri"/>
          <w:color w:val="auto"/>
          <w:sz w:val="26"/>
          <w:szCs w:val="26"/>
          <w:lang w:val="en-GB"/>
        </w:rPr>
        <w:t>.</w:t>
      </w:r>
      <w:r w:rsidR="00C112FF" w:rsidRPr="00767C4D">
        <w:rPr>
          <w:rFonts w:ascii="Calibri" w:hAnsi="Calibri"/>
          <w:color w:val="auto"/>
          <w:sz w:val="26"/>
          <w:szCs w:val="26"/>
          <w:lang w:val="en-GB"/>
        </w:rPr>
        <w:t xml:space="preserve"> </w:t>
      </w:r>
      <w:r w:rsidR="00C24EE1" w:rsidRPr="00767C4D">
        <w:rPr>
          <w:rFonts w:ascii="Calibri" w:hAnsi="Calibri"/>
          <w:color w:val="auto"/>
          <w:sz w:val="26"/>
          <w:szCs w:val="26"/>
          <w:lang w:val="en-GB"/>
        </w:rPr>
        <w:t>T</w:t>
      </w:r>
      <w:r w:rsidR="006530F9" w:rsidRPr="00767C4D">
        <w:rPr>
          <w:rFonts w:ascii="Calibri" w:hAnsi="Calibri"/>
          <w:color w:val="auto"/>
          <w:sz w:val="26"/>
          <w:szCs w:val="26"/>
          <w:lang w:val="en-GB"/>
        </w:rPr>
        <w:t>h</w:t>
      </w:r>
      <w:r w:rsidR="00C24EE1" w:rsidRPr="00767C4D">
        <w:rPr>
          <w:rFonts w:ascii="Calibri" w:hAnsi="Calibri"/>
          <w:color w:val="auto"/>
          <w:sz w:val="26"/>
          <w:szCs w:val="26"/>
          <w:lang w:val="en-GB"/>
        </w:rPr>
        <w:t xml:space="preserve">ere </w:t>
      </w:r>
      <w:r w:rsidR="006530F9" w:rsidRPr="00767C4D">
        <w:rPr>
          <w:rFonts w:ascii="Calibri" w:hAnsi="Calibri"/>
          <w:color w:val="auto"/>
          <w:sz w:val="26"/>
          <w:szCs w:val="26"/>
          <w:lang w:val="en-GB"/>
        </w:rPr>
        <w:t>must</w:t>
      </w:r>
      <w:r w:rsidR="00C24EE1" w:rsidRPr="00767C4D">
        <w:rPr>
          <w:rFonts w:ascii="Calibri" w:hAnsi="Calibri"/>
          <w:color w:val="auto"/>
          <w:sz w:val="26"/>
          <w:szCs w:val="26"/>
          <w:lang w:val="en-GB"/>
        </w:rPr>
        <w:t xml:space="preserve"> be</w:t>
      </w:r>
      <w:r w:rsidR="001322A9" w:rsidRPr="00767C4D">
        <w:rPr>
          <w:rFonts w:ascii="Calibri" w:hAnsi="Calibri"/>
          <w:color w:val="auto"/>
          <w:sz w:val="26"/>
          <w:szCs w:val="26"/>
          <w:lang w:val="en-GB"/>
        </w:rPr>
        <w:t xml:space="preserve"> </w:t>
      </w:r>
      <w:r w:rsidRPr="00767C4D">
        <w:rPr>
          <w:rFonts w:ascii="Calibri" w:hAnsi="Calibri"/>
          <w:color w:val="auto"/>
          <w:sz w:val="26"/>
          <w:szCs w:val="26"/>
          <w:lang w:val="en-GB"/>
        </w:rPr>
        <w:t>guided “</w:t>
      </w:r>
      <w:r w:rsidR="00F45F19" w:rsidRPr="00767C4D">
        <w:rPr>
          <w:rFonts w:ascii="Calibri" w:hAnsi="Calibri"/>
          <w:color w:val="auto"/>
          <w:sz w:val="26"/>
          <w:szCs w:val="26"/>
          <w:lang w:val="en-GB"/>
        </w:rPr>
        <w:t xml:space="preserve">assisted </w:t>
      </w:r>
      <w:r w:rsidR="00C112FF" w:rsidRPr="00767C4D">
        <w:rPr>
          <w:rFonts w:ascii="Calibri" w:hAnsi="Calibri"/>
          <w:color w:val="auto"/>
          <w:sz w:val="26"/>
          <w:szCs w:val="26"/>
          <w:lang w:val="en-GB"/>
        </w:rPr>
        <w:t>migration</w:t>
      </w:r>
      <w:r w:rsidRPr="00767C4D">
        <w:rPr>
          <w:rFonts w:ascii="Calibri" w:hAnsi="Calibri"/>
          <w:color w:val="auto"/>
          <w:sz w:val="26"/>
          <w:szCs w:val="26"/>
          <w:lang w:val="en-GB"/>
        </w:rPr>
        <w:t>”</w:t>
      </w:r>
      <w:r w:rsidR="00C112FF" w:rsidRPr="00767C4D">
        <w:rPr>
          <w:rFonts w:ascii="Calibri" w:hAnsi="Calibri"/>
          <w:color w:val="auto"/>
          <w:sz w:val="26"/>
          <w:szCs w:val="26"/>
          <w:lang w:val="en-GB"/>
        </w:rPr>
        <w:t xml:space="preserve"> in the woods</w:t>
      </w:r>
      <w:r w:rsidR="001322A9" w:rsidRPr="00767C4D">
        <w:rPr>
          <w:rFonts w:ascii="Calibri" w:hAnsi="Calibri"/>
          <w:color w:val="auto"/>
          <w:sz w:val="26"/>
          <w:szCs w:val="26"/>
          <w:lang w:val="en-GB"/>
        </w:rPr>
        <w:t xml:space="preserve">. </w:t>
      </w:r>
    </w:p>
    <w:p w14:paraId="4D3E3DC6" w14:textId="3B3F8CCE" w:rsidR="00E876CF" w:rsidRDefault="00F45F19" w:rsidP="00E04494">
      <w:pPr>
        <w:pStyle w:val="Aufzhlung"/>
        <w:numPr>
          <w:ilvl w:val="0"/>
          <w:numId w:val="0"/>
        </w:numPr>
        <w:spacing w:before="120"/>
        <w:ind w:left="357"/>
        <w:rPr>
          <w:rFonts w:ascii="Calibri" w:hAnsi="Calibri"/>
          <w:color w:val="auto"/>
          <w:sz w:val="26"/>
          <w:szCs w:val="26"/>
          <w:lang w:val="en-GB"/>
        </w:rPr>
      </w:pPr>
      <w:r w:rsidRPr="00767C4D">
        <w:rPr>
          <w:rFonts w:ascii="Calibri" w:hAnsi="Calibri"/>
          <w:color w:val="auto"/>
          <w:sz w:val="26"/>
          <w:szCs w:val="26"/>
          <w:lang w:val="en-GB"/>
        </w:rPr>
        <w:t>It is also not</w:t>
      </w:r>
      <w:r w:rsidRPr="003D4B04">
        <w:rPr>
          <w:rFonts w:ascii="Calibri" w:hAnsi="Calibri"/>
          <w:color w:val="auto"/>
          <w:sz w:val="26"/>
          <w:szCs w:val="26"/>
          <w:lang w:val="en-GB"/>
        </w:rPr>
        <w:t xml:space="preserve"> possible to reforest all post disturbance areas, since not there are</w:t>
      </w:r>
      <w:r w:rsidR="003D4B04">
        <w:rPr>
          <w:rFonts w:ascii="Calibri" w:hAnsi="Calibri"/>
          <w:color w:val="auto"/>
          <w:sz w:val="26"/>
          <w:szCs w:val="26"/>
          <w:lang w:val="en-GB"/>
        </w:rPr>
        <w:t xml:space="preserve"> </w:t>
      </w:r>
      <w:r w:rsidRPr="003D4B04">
        <w:rPr>
          <w:rFonts w:ascii="Calibri" w:hAnsi="Calibri"/>
          <w:color w:val="auto"/>
          <w:sz w:val="26"/>
          <w:szCs w:val="26"/>
          <w:lang w:val="en-GB"/>
        </w:rPr>
        <w:t xml:space="preserve">not enough seedlings </w:t>
      </w:r>
      <w:r w:rsidR="00231D1E">
        <w:rPr>
          <w:rFonts w:ascii="Calibri" w:hAnsi="Calibri"/>
          <w:color w:val="auto"/>
          <w:sz w:val="26"/>
          <w:szCs w:val="26"/>
          <w:lang w:val="en-GB"/>
        </w:rPr>
        <w:t>f</w:t>
      </w:r>
      <w:r w:rsidR="001322A9">
        <w:rPr>
          <w:rFonts w:ascii="Calibri" w:hAnsi="Calibri"/>
          <w:color w:val="auto"/>
          <w:sz w:val="26"/>
          <w:szCs w:val="26"/>
          <w:lang w:val="en-GB"/>
        </w:rPr>
        <w:t>rom the nurseries</w:t>
      </w:r>
      <w:r w:rsidR="00231D1E">
        <w:rPr>
          <w:rFonts w:ascii="Calibri" w:hAnsi="Calibri"/>
          <w:color w:val="auto"/>
          <w:sz w:val="26"/>
          <w:szCs w:val="26"/>
          <w:lang w:val="en-GB"/>
        </w:rPr>
        <w:t xml:space="preserve">, nor </w:t>
      </w:r>
      <w:r w:rsidR="00C24EE1">
        <w:rPr>
          <w:rFonts w:ascii="Calibri" w:hAnsi="Calibri"/>
          <w:color w:val="auto"/>
          <w:sz w:val="26"/>
          <w:szCs w:val="26"/>
          <w:lang w:val="en-GB"/>
        </w:rPr>
        <w:t>so</w:t>
      </w:r>
      <w:r w:rsidR="001322A9">
        <w:rPr>
          <w:rFonts w:ascii="Calibri" w:hAnsi="Calibri"/>
          <w:color w:val="auto"/>
          <w:sz w:val="26"/>
          <w:szCs w:val="26"/>
          <w:lang w:val="en-GB"/>
        </w:rPr>
        <w:t xml:space="preserve"> </w:t>
      </w:r>
      <w:r w:rsidR="00231D1E">
        <w:rPr>
          <w:rFonts w:ascii="Calibri" w:hAnsi="Calibri"/>
          <w:color w:val="auto"/>
          <w:sz w:val="26"/>
          <w:szCs w:val="26"/>
          <w:lang w:val="en-GB"/>
        </w:rPr>
        <w:t>qualified personnel to plan!</w:t>
      </w:r>
      <w:r w:rsidR="00C919CC">
        <w:rPr>
          <w:rFonts w:ascii="Calibri" w:hAnsi="Calibri"/>
          <w:color w:val="auto"/>
          <w:sz w:val="26"/>
          <w:szCs w:val="26"/>
          <w:lang w:val="en-GB"/>
        </w:rPr>
        <w:t xml:space="preserve"> </w:t>
      </w:r>
      <w:r w:rsidR="00700649">
        <w:rPr>
          <w:rFonts w:ascii="Calibri" w:hAnsi="Calibri"/>
          <w:color w:val="auto"/>
          <w:sz w:val="26"/>
          <w:szCs w:val="26"/>
          <w:lang w:val="en-GB"/>
        </w:rPr>
        <w:t>W</w:t>
      </w:r>
      <w:r w:rsidR="00C919CC">
        <w:rPr>
          <w:rFonts w:ascii="Calibri" w:hAnsi="Calibri"/>
          <w:color w:val="auto"/>
          <w:sz w:val="26"/>
          <w:szCs w:val="26"/>
          <w:lang w:val="en-GB"/>
        </w:rPr>
        <w:t xml:space="preserve">e need to combine </w:t>
      </w:r>
      <w:r w:rsidR="00C24EE1" w:rsidRPr="00EB01BF">
        <w:rPr>
          <w:rFonts w:ascii="Calibri" w:hAnsi="Calibri"/>
          <w:color w:val="auto"/>
          <w:sz w:val="26"/>
          <w:szCs w:val="26"/>
          <w:lang w:val="en-GB"/>
        </w:rPr>
        <w:t>enrichment</w:t>
      </w:r>
      <w:r w:rsidR="00C24EE1">
        <w:rPr>
          <w:rFonts w:ascii="Calibri" w:hAnsi="Calibri"/>
          <w:color w:val="auto"/>
          <w:sz w:val="26"/>
          <w:szCs w:val="26"/>
          <w:lang w:val="en-GB"/>
        </w:rPr>
        <w:t xml:space="preserve"> </w:t>
      </w:r>
      <w:r w:rsidR="00C919CC">
        <w:rPr>
          <w:rFonts w:ascii="Calibri" w:hAnsi="Calibri"/>
          <w:color w:val="auto"/>
          <w:sz w:val="26"/>
          <w:szCs w:val="26"/>
          <w:lang w:val="en-GB"/>
        </w:rPr>
        <w:t xml:space="preserve">planting </w:t>
      </w:r>
      <w:r w:rsidR="00C24EE1">
        <w:rPr>
          <w:rFonts w:ascii="Calibri" w:hAnsi="Calibri"/>
          <w:color w:val="auto"/>
          <w:sz w:val="26"/>
          <w:szCs w:val="26"/>
          <w:lang w:val="en-GB"/>
        </w:rPr>
        <w:t>of</w:t>
      </w:r>
      <w:r w:rsidR="00C919CC">
        <w:rPr>
          <w:rFonts w:ascii="Calibri" w:hAnsi="Calibri"/>
          <w:color w:val="auto"/>
          <w:sz w:val="26"/>
          <w:szCs w:val="26"/>
          <w:lang w:val="en-GB"/>
        </w:rPr>
        <w:t xml:space="preserve"> low numbers of young </w:t>
      </w:r>
      <w:r w:rsidR="00945D2F">
        <w:rPr>
          <w:rFonts w:ascii="Calibri" w:hAnsi="Calibri"/>
          <w:color w:val="auto"/>
          <w:sz w:val="26"/>
          <w:szCs w:val="26"/>
          <w:lang w:val="en-GB"/>
        </w:rPr>
        <w:t xml:space="preserve">target </w:t>
      </w:r>
      <w:r w:rsidR="00C919CC">
        <w:rPr>
          <w:rFonts w:ascii="Calibri" w:hAnsi="Calibri"/>
          <w:color w:val="auto"/>
          <w:sz w:val="26"/>
          <w:szCs w:val="26"/>
          <w:lang w:val="en-GB"/>
        </w:rPr>
        <w:t>tree</w:t>
      </w:r>
      <w:r w:rsidR="00945D2F">
        <w:rPr>
          <w:rFonts w:ascii="Calibri" w:hAnsi="Calibri"/>
          <w:color w:val="auto"/>
          <w:sz w:val="26"/>
          <w:szCs w:val="26"/>
          <w:lang w:val="en-GB"/>
        </w:rPr>
        <w:t xml:space="preserve"> species</w:t>
      </w:r>
      <w:r w:rsidR="00C919CC">
        <w:rPr>
          <w:rFonts w:ascii="Calibri" w:hAnsi="Calibri"/>
          <w:color w:val="auto"/>
          <w:sz w:val="26"/>
          <w:szCs w:val="26"/>
          <w:lang w:val="en-GB"/>
        </w:rPr>
        <w:t xml:space="preserve"> </w:t>
      </w:r>
      <w:r w:rsidR="008E0BFE">
        <w:rPr>
          <w:rFonts w:ascii="Calibri" w:hAnsi="Calibri"/>
          <w:color w:val="auto"/>
          <w:sz w:val="26"/>
          <w:szCs w:val="26"/>
          <w:lang w:val="en-GB"/>
        </w:rPr>
        <w:t xml:space="preserve">(500 / ha) </w:t>
      </w:r>
      <w:r w:rsidR="00C919CC">
        <w:rPr>
          <w:rFonts w:ascii="Calibri" w:hAnsi="Calibri"/>
          <w:color w:val="auto"/>
          <w:sz w:val="26"/>
          <w:szCs w:val="26"/>
          <w:lang w:val="en-GB"/>
        </w:rPr>
        <w:t xml:space="preserve">and leave </w:t>
      </w:r>
      <w:r w:rsidR="00945D2F">
        <w:rPr>
          <w:rFonts w:ascii="Calibri" w:hAnsi="Calibri"/>
          <w:color w:val="auto"/>
          <w:sz w:val="26"/>
          <w:szCs w:val="26"/>
          <w:lang w:val="en-GB"/>
        </w:rPr>
        <w:t>space</w:t>
      </w:r>
      <w:r w:rsidR="00C919CC">
        <w:rPr>
          <w:rFonts w:ascii="Calibri" w:hAnsi="Calibri"/>
          <w:color w:val="auto"/>
          <w:sz w:val="26"/>
          <w:szCs w:val="26"/>
          <w:lang w:val="en-GB"/>
        </w:rPr>
        <w:t xml:space="preserve"> for natural successions. </w:t>
      </w:r>
      <w:r w:rsidR="006530F9">
        <w:rPr>
          <w:rFonts w:ascii="Calibri" w:hAnsi="Calibri"/>
          <w:color w:val="auto"/>
          <w:sz w:val="26"/>
          <w:szCs w:val="26"/>
          <w:lang w:val="en-GB"/>
        </w:rPr>
        <w:t>We must</w:t>
      </w:r>
      <w:r w:rsidR="00C919CC">
        <w:rPr>
          <w:rFonts w:ascii="Calibri" w:hAnsi="Calibri"/>
          <w:color w:val="auto"/>
          <w:sz w:val="26"/>
          <w:szCs w:val="26"/>
          <w:lang w:val="en-GB"/>
        </w:rPr>
        <w:t xml:space="preserve"> aim </w:t>
      </w:r>
      <w:r w:rsidR="006530F9">
        <w:rPr>
          <w:rFonts w:ascii="Calibri" w:hAnsi="Calibri"/>
          <w:color w:val="auto"/>
          <w:sz w:val="26"/>
          <w:szCs w:val="26"/>
          <w:lang w:val="en-GB"/>
        </w:rPr>
        <w:t>to create</w:t>
      </w:r>
      <w:r w:rsidR="00C919CC">
        <w:rPr>
          <w:rFonts w:ascii="Calibri" w:hAnsi="Calibri"/>
          <w:color w:val="auto"/>
          <w:sz w:val="26"/>
          <w:szCs w:val="26"/>
          <w:lang w:val="en-GB"/>
        </w:rPr>
        <w:t xml:space="preserve"> mixed forests with </w:t>
      </w:r>
      <w:r w:rsidR="00C24EE1">
        <w:rPr>
          <w:rFonts w:ascii="Calibri" w:hAnsi="Calibri"/>
          <w:color w:val="auto"/>
          <w:sz w:val="26"/>
          <w:szCs w:val="26"/>
          <w:lang w:val="en-GB"/>
        </w:rPr>
        <w:t xml:space="preserve">irregular stand </w:t>
      </w:r>
      <w:r w:rsidR="00C919CC">
        <w:rPr>
          <w:rFonts w:ascii="Calibri" w:hAnsi="Calibri"/>
          <w:color w:val="auto"/>
          <w:sz w:val="26"/>
          <w:szCs w:val="26"/>
          <w:lang w:val="en-GB"/>
        </w:rPr>
        <w:t>structure</w:t>
      </w:r>
      <w:r w:rsidR="00C24EE1">
        <w:rPr>
          <w:rFonts w:ascii="Calibri" w:hAnsi="Calibri"/>
          <w:color w:val="auto"/>
          <w:sz w:val="26"/>
          <w:szCs w:val="26"/>
          <w:lang w:val="en-GB"/>
        </w:rPr>
        <w:t>s</w:t>
      </w:r>
      <w:r w:rsidR="001322A9">
        <w:rPr>
          <w:rFonts w:ascii="Calibri" w:hAnsi="Calibri"/>
          <w:color w:val="auto"/>
          <w:sz w:val="26"/>
          <w:szCs w:val="26"/>
          <w:lang w:val="en-GB"/>
        </w:rPr>
        <w:t xml:space="preserve"> </w:t>
      </w:r>
      <w:r w:rsidR="00231D1E">
        <w:rPr>
          <w:rFonts w:ascii="Calibri" w:hAnsi="Calibri"/>
          <w:color w:val="auto"/>
          <w:sz w:val="26"/>
          <w:szCs w:val="26"/>
          <w:lang w:val="en-GB"/>
        </w:rPr>
        <w:t>and healthy soil</w:t>
      </w:r>
      <w:r w:rsidR="00C919CC">
        <w:rPr>
          <w:rFonts w:ascii="Calibri" w:hAnsi="Calibri"/>
          <w:color w:val="auto"/>
          <w:sz w:val="26"/>
          <w:szCs w:val="26"/>
          <w:lang w:val="en-GB"/>
        </w:rPr>
        <w:t>.</w:t>
      </w:r>
    </w:p>
    <w:p w14:paraId="1677CADF" w14:textId="01B34209" w:rsidR="00F42FF6" w:rsidRDefault="00F42FF6" w:rsidP="00E04494">
      <w:pPr>
        <w:pStyle w:val="Aufzhlung"/>
        <w:numPr>
          <w:ilvl w:val="0"/>
          <w:numId w:val="0"/>
        </w:numPr>
        <w:spacing w:before="120"/>
        <w:ind w:left="360"/>
        <w:rPr>
          <w:rFonts w:ascii="Calibri" w:hAnsi="Calibri"/>
          <w:color w:val="auto"/>
          <w:sz w:val="26"/>
          <w:szCs w:val="26"/>
          <w:lang w:val="en-GB"/>
        </w:rPr>
      </w:pPr>
      <w:r w:rsidRPr="00E876CF">
        <w:rPr>
          <w:rFonts w:ascii="Calibri" w:hAnsi="Calibri"/>
          <w:color w:val="auto"/>
          <w:sz w:val="26"/>
          <w:szCs w:val="26"/>
          <w:lang w:val="en-GB"/>
        </w:rPr>
        <w:t xml:space="preserve">Europewide </w:t>
      </w:r>
      <w:r w:rsidR="00E04494">
        <w:rPr>
          <w:rFonts w:ascii="Calibri" w:hAnsi="Calibri"/>
          <w:color w:val="auto"/>
          <w:sz w:val="26"/>
          <w:szCs w:val="26"/>
          <w:lang w:val="en-GB"/>
        </w:rPr>
        <w:t xml:space="preserve">- </w:t>
      </w:r>
      <w:r w:rsidR="00231D1E">
        <w:rPr>
          <w:rFonts w:ascii="Calibri" w:hAnsi="Calibri"/>
          <w:color w:val="auto"/>
          <w:sz w:val="26"/>
          <w:szCs w:val="26"/>
          <w:lang w:val="en-GB"/>
        </w:rPr>
        <w:t>selective</w:t>
      </w:r>
      <w:r w:rsidRPr="00E876CF">
        <w:rPr>
          <w:rFonts w:ascii="Calibri" w:hAnsi="Calibri"/>
          <w:color w:val="auto"/>
          <w:sz w:val="26"/>
          <w:szCs w:val="26"/>
          <w:lang w:val="en-GB"/>
        </w:rPr>
        <w:t xml:space="preserve"> </w:t>
      </w:r>
      <w:r w:rsidR="00E04494">
        <w:rPr>
          <w:rFonts w:ascii="Calibri" w:hAnsi="Calibri"/>
          <w:color w:val="auto"/>
          <w:sz w:val="26"/>
          <w:szCs w:val="26"/>
          <w:lang w:val="en-GB"/>
        </w:rPr>
        <w:t xml:space="preserve">- </w:t>
      </w:r>
      <w:r w:rsidRPr="00C919CC">
        <w:rPr>
          <w:rFonts w:ascii="Calibri" w:hAnsi="Calibri"/>
          <w:b/>
          <w:bCs/>
          <w:color w:val="auto"/>
          <w:sz w:val="26"/>
          <w:szCs w:val="26"/>
          <w:lang w:val="en-GB"/>
        </w:rPr>
        <w:t>over</w:t>
      </w:r>
      <w:r w:rsidR="001322A9">
        <w:rPr>
          <w:rFonts w:ascii="Calibri" w:hAnsi="Calibri"/>
          <w:b/>
          <w:bCs/>
          <w:color w:val="auto"/>
          <w:sz w:val="26"/>
          <w:szCs w:val="26"/>
          <w:lang w:val="en-GB"/>
        </w:rPr>
        <w:t>-</w:t>
      </w:r>
      <w:r w:rsidRPr="00C919CC">
        <w:rPr>
          <w:rFonts w:ascii="Calibri" w:hAnsi="Calibri"/>
          <w:b/>
          <w:bCs/>
          <w:color w:val="auto"/>
          <w:sz w:val="26"/>
          <w:szCs w:val="26"/>
          <w:lang w:val="en-GB"/>
        </w:rPr>
        <w:t>browsing</w:t>
      </w:r>
      <w:r w:rsidRPr="00E876CF">
        <w:rPr>
          <w:rFonts w:ascii="Calibri" w:hAnsi="Calibri"/>
          <w:color w:val="auto"/>
          <w:sz w:val="26"/>
          <w:szCs w:val="26"/>
          <w:lang w:val="en-GB"/>
        </w:rPr>
        <w:t xml:space="preserve"> by ungulates (red deer, roe deer, sika deer, etc.) prevent natural regeneration and </w:t>
      </w:r>
      <w:r w:rsidR="00A01AAA" w:rsidRPr="00E876CF">
        <w:rPr>
          <w:rFonts w:ascii="Calibri" w:hAnsi="Calibri"/>
          <w:color w:val="auto"/>
          <w:sz w:val="26"/>
          <w:szCs w:val="26"/>
          <w:lang w:val="en-GB"/>
        </w:rPr>
        <w:t>often lead to extinction of important tree species like silver fir and oak, which cannot regenerate without fencing or other artificial protection. The h</w:t>
      </w:r>
      <w:r w:rsidR="00D040D8" w:rsidRPr="00E876CF">
        <w:rPr>
          <w:rFonts w:ascii="Calibri" w:hAnsi="Calibri"/>
          <w:color w:val="auto"/>
          <w:sz w:val="26"/>
          <w:szCs w:val="26"/>
          <w:lang w:val="en-GB"/>
        </w:rPr>
        <w:t>u</w:t>
      </w:r>
      <w:r w:rsidR="00A01AAA" w:rsidRPr="00E876CF">
        <w:rPr>
          <w:rFonts w:ascii="Calibri" w:hAnsi="Calibri"/>
          <w:color w:val="auto"/>
          <w:sz w:val="26"/>
          <w:szCs w:val="26"/>
          <w:lang w:val="en-GB"/>
        </w:rPr>
        <w:t xml:space="preserve">nting directives must be </w:t>
      </w:r>
      <w:r w:rsidR="00767C4D">
        <w:rPr>
          <w:rFonts w:ascii="Calibri" w:hAnsi="Calibri"/>
          <w:color w:val="auto"/>
          <w:sz w:val="26"/>
          <w:szCs w:val="26"/>
          <w:lang w:val="en-GB"/>
        </w:rPr>
        <w:t xml:space="preserve">changed and </w:t>
      </w:r>
      <w:r w:rsidR="00767C4D" w:rsidRPr="00E876CF">
        <w:rPr>
          <w:rFonts w:ascii="Calibri" w:hAnsi="Calibri"/>
          <w:color w:val="auto"/>
          <w:sz w:val="26"/>
          <w:szCs w:val="26"/>
          <w:lang w:val="en-GB"/>
        </w:rPr>
        <w:t>fulfilled</w:t>
      </w:r>
      <w:r w:rsidR="00767C4D">
        <w:rPr>
          <w:rFonts w:ascii="Calibri" w:hAnsi="Calibri"/>
          <w:color w:val="auto"/>
          <w:sz w:val="26"/>
          <w:szCs w:val="26"/>
          <w:lang w:val="en-GB"/>
        </w:rPr>
        <w:t xml:space="preserve"> to control ungulate populations and to prevent </w:t>
      </w:r>
      <w:r w:rsidR="00231D1E">
        <w:rPr>
          <w:rFonts w:ascii="Calibri" w:hAnsi="Calibri"/>
          <w:color w:val="auto"/>
          <w:sz w:val="26"/>
          <w:szCs w:val="26"/>
          <w:lang w:val="en-GB"/>
        </w:rPr>
        <w:t>this creeping and invisible forest dieback.</w:t>
      </w:r>
      <w:r w:rsidR="00231D1E" w:rsidRPr="00E876CF">
        <w:rPr>
          <w:rFonts w:ascii="Calibri" w:hAnsi="Calibri"/>
          <w:color w:val="auto"/>
          <w:sz w:val="26"/>
          <w:szCs w:val="26"/>
          <w:lang w:val="en-GB"/>
        </w:rPr>
        <w:t xml:space="preserve"> </w:t>
      </w:r>
    </w:p>
    <w:p w14:paraId="3844BAEC" w14:textId="507805FB" w:rsidR="00DF53A6" w:rsidRPr="006500E0" w:rsidRDefault="00C919CC" w:rsidP="00E04494">
      <w:pPr>
        <w:pStyle w:val="Aufzhlung"/>
        <w:numPr>
          <w:ilvl w:val="0"/>
          <w:numId w:val="0"/>
        </w:numPr>
        <w:spacing w:before="120"/>
        <w:ind w:left="357"/>
        <w:rPr>
          <w:rFonts w:ascii="Calibri" w:hAnsi="Calibri"/>
          <w:color w:val="auto"/>
          <w:sz w:val="26"/>
          <w:szCs w:val="26"/>
          <w:lang w:val="en-GB"/>
        </w:rPr>
      </w:pPr>
      <w:r w:rsidRPr="006500E0">
        <w:rPr>
          <w:rFonts w:ascii="Calibri" w:hAnsi="Calibri"/>
          <w:color w:val="auto"/>
          <w:sz w:val="26"/>
          <w:szCs w:val="26"/>
          <w:lang w:val="en-GB"/>
        </w:rPr>
        <w:t>As even natural</w:t>
      </w:r>
      <w:r w:rsidR="006530F9">
        <w:rPr>
          <w:rFonts w:ascii="Calibri" w:hAnsi="Calibri"/>
          <w:color w:val="auto"/>
          <w:sz w:val="26"/>
          <w:szCs w:val="26"/>
          <w:lang w:val="en-GB"/>
        </w:rPr>
        <w:t xml:space="preserve"> or</w:t>
      </w:r>
      <w:r w:rsidRPr="006500E0">
        <w:rPr>
          <w:rFonts w:ascii="Calibri" w:hAnsi="Calibri"/>
          <w:color w:val="auto"/>
          <w:sz w:val="26"/>
          <w:szCs w:val="26"/>
          <w:lang w:val="en-GB"/>
        </w:rPr>
        <w:t xml:space="preserve"> semi</w:t>
      </w:r>
      <w:r w:rsidR="006530F9">
        <w:rPr>
          <w:rFonts w:ascii="Calibri" w:hAnsi="Calibri"/>
          <w:color w:val="auto"/>
          <w:sz w:val="26"/>
          <w:szCs w:val="26"/>
          <w:lang w:val="en-GB"/>
        </w:rPr>
        <w:t>-</w:t>
      </w:r>
      <w:r w:rsidRPr="006500E0">
        <w:rPr>
          <w:rFonts w:ascii="Calibri" w:hAnsi="Calibri"/>
          <w:color w:val="auto"/>
          <w:sz w:val="26"/>
          <w:szCs w:val="26"/>
          <w:lang w:val="en-GB"/>
        </w:rPr>
        <w:t>natural forests</w:t>
      </w:r>
      <w:r w:rsidR="006530F9">
        <w:rPr>
          <w:rFonts w:ascii="Calibri" w:hAnsi="Calibri"/>
          <w:color w:val="auto"/>
          <w:sz w:val="26"/>
          <w:szCs w:val="26"/>
          <w:lang w:val="en-GB"/>
        </w:rPr>
        <w:t>,</w:t>
      </w:r>
      <w:r w:rsidRPr="006500E0">
        <w:rPr>
          <w:rFonts w:ascii="Calibri" w:hAnsi="Calibri"/>
          <w:color w:val="auto"/>
          <w:sz w:val="26"/>
          <w:szCs w:val="26"/>
          <w:lang w:val="en-GB"/>
        </w:rPr>
        <w:t xml:space="preserve"> </w:t>
      </w:r>
      <w:r w:rsidR="006530F9">
        <w:rPr>
          <w:rFonts w:ascii="Calibri" w:hAnsi="Calibri"/>
          <w:color w:val="auto"/>
          <w:sz w:val="26"/>
          <w:szCs w:val="26"/>
          <w:lang w:val="en-GB"/>
        </w:rPr>
        <w:t>as well as</w:t>
      </w:r>
      <w:r w:rsidRPr="006500E0">
        <w:rPr>
          <w:rFonts w:ascii="Calibri" w:hAnsi="Calibri"/>
          <w:color w:val="auto"/>
          <w:sz w:val="26"/>
          <w:szCs w:val="26"/>
          <w:lang w:val="en-GB"/>
        </w:rPr>
        <w:t xml:space="preserve"> forests in full protected areas are dying, the demand of </w:t>
      </w:r>
      <w:r w:rsidR="00DF53A6" w:rsidRPr="006500E0">
        <w:rPr>
          <w:rFonts w:ascii="Calibri" w:hAnsi="Calibri"/>
          <w:color w:val="auto"/>
          <w:sz w:val="26"/>
          <w:szCs w:val="26"/>
          <w:lang w:val="en-GB"/>
        </w:rPr>
        <w:t>NGO’s and nature conservationists</w:t>
      </w:r>
      <w:r w:rsidRPr="006500E0">
        <w:rPr>
          <w:rFonts w:ascii="Calibri" w:hAnsi="Calibri"/>
          <w:color w:val="auto"/>
          <w:sz w:val="26"/>
          <w:szCs w:val="26"/>
          <w:lang w:val="en-GB"/>
        </w:rPr>
        <w:t xml:space="preserve"> </w:t>
      </w:r>
      <w:r w:rsidR="00DF53A6" w:rsidRPr="006500E0">
        <w:rPr>
          <w:rFonts w:ascii="Calibri" w:hAnsi="Calibri"/>
          <w:color w:val="auto"/>
          <w:sz w:val="26"/>
          <w:szCs w:val="26"/>
          <w:lang w:val="en-GB"/>
        </w:rPr>
        <w:t xml:space="preserve">to </w:t>
      </w:r>
      <w:r w:rsidR="00DF53A6" w:rsidRPr="00EB01BF">
        <w:rPr>
          <w:rFonts w:ascii="Calibri" w:hAnsi="Calibri"/>
          <w:color w:val="auto"/>
          <w:sz w:val="26"/>
          <w:szCs w:val="26"/>
          <w:lang w:val="en-GB"/>
        </w:rPr>
        <w:t>increase the area of “</w:t>
      </w:r>
      <w:r w:rsidR="00DF53A6" w:rsidRPr="00EB01BF">
        <w:rPr>
          <w:rFonts w:ascii="Calibri" w:hAnsi="Calibri"/>
          <w:b/>
          <w:bCs/>
          <w:color w:val="auto"/>
          <w:sz w:val="26"/>
          <w:szCs w:val="26"/>
          <w:lang w:val="en-GB"/>
        </w:rPr>
        <w:t>non</w:t>
      </w:r>
      <w:r w:rsidR="00664D9C" w:rsidRPr="00EB01BF">
        <w:rPr>
          <w:rFonts w:ascii="Calibri" w:hAnsi="Calibri"/>
          <w:b/>
          <w:bCs/>
          <w:color w:val="auto"/>
          <w:sz w:val="26"/>
          <w:szCs w:val="26"/>
          <w:lang w:val="en-GB"/>
        </w:rPr>
        <w:t>-</w:t>
      </w:r>
      <w:r w:rsidR="00DF53A6" w:rsidRPr="00EB01BF">
        <w:rPr>
          <w:rFonts w:ascii="Calibri" w:hAnsi="Calibri"/>
          <w:b/>
          <w:bCs/>
          <w:color w:val="auto"/>
          <w:sz w:val="26"/>
          <w:szCs w:val="26"/>
          <w:lang w:val="en-GB"/>
        </w:rPr>
        <w:t>inter</w:t>
      </w:r>
      <w:r w:rsidR="00BE0D2A" w:rsidRPr="00EB01BF">
        <w:rPr>
          <w:rFonts w:ascii="Calibri" w:hAnsi="Calibri"/>
          <w:b/>
          <w:bCs/>
          <w:color w:val="auto"/>
          <w:sz w:val="26"/>
          <w:szCs w:val="26"/>
          <w:lang w:val="en-GB"/>
        </w:rPr>
        <w:softHyphen/>
      </w:r>
      <w:r w:rsidR="00DF53A6" w:rsidRPr="00EB01BF">
        <w:rPr>
          <w:rFonts w:ascii="Calibri" w:hAnsi="Calibri"/>
          <w:b/>
          <w:bCs/>
          <w:color w:val="auto"/>
          <w:sz w:val="26"/>
          <w:szCs w:val="26"/>
          <w:lang w:val="en-GB"/>
        </w:rPr>
        <w:t>vention management</w:t>
      </w:r>
      <w:r w:rsidR="00DF53A6" w:rsidRPr="00EB01BF">
        <w:rPr>
          <w:rFonts w:ascii="Calibri" w:hAnsi="Calibri"/>
          <w:color w:val="auto"/>
          <w:sz w:val="26"/>
          <w:szCs w:val="26"/>
          <w:lang w:val="en-GB"/>
        </w:rPr>
        <w:t xml:space="preserve">” is leading </w:t>
      </w:r>
      <w:r w:rsidR="00664D9C" w:rsidRPr="00EB01BF">
        <w:rPr>
          <w:rFonts w:ascii="Calibri" w:hAnsi="Calibri"/>
          <w:color w:val="auto"/>
          <w:sz w:val="26"/>
          <w:szCs w:val="26"/>
          <w:lang w:val="en-GB"/>
        </w:rPr>
        <w:t>up</w:t>
      </w:r>
      <w:r w:rsidR="00DF53A6" w:rsidRPr="00EB01BF">
        <w:rPr>
          <w:rFonts w:ascii="Calibri" w:hAnsi="Calibri"/>
          <w:color w:val="auto"/>
          <w:sz w:val="26"/>
          <w:szCs w:val="26"/>
          <w:lang w:val="en-GB"/>
        </w:rPr>
        <w:t xml:space="preserve"> </w:t>
      </w:r>
      <w:r w:rsidR="00767C4D" w:rsidRPr="00EB01BF">
        <w:rPr>
          <w:rFonts w:ascii="Calibri" w:hAnsi="Calibri"/>
          <w:color w:val="auto"/>
          <w:sz w:val="26"/>
          <w:szCs w:val="26"/>
          <w:lang w:val="en-GB"/>
        </w:rPr>
        <w:t xml:space="preserve">in </w:t>
      </w:r>
      <w:r w:rsidR="00DF53A6" w:rsidRPr="00EB01BF">
        <w:rPr>
          <w:rFonts w:ascii="Calibri" w:hAnsi="Calibri"/>
          <w:color w:val="auto"/>
          <w:sz w:val="26"/>
          <w:szCs w:val="26"/>
          <w:lang w:val="en-GB"/>
        </w:rPr>
        <w:t>a dead-end</w:t>
      </w:r>
      <w:r w:rsidR="00215AC7" w:rsidRPr="00EB01BF">
        <w:rPr>
          <w:rFonts w:ascii="Calibri" w:hAnsi="Calibri"/>
          <w:color w:val="auto"/>
          <w:sz w:val="26"/>
          <w:szCs w:val="26"/>
          <w:lang w:val="en-GB"/>
        </w:rPr>
        <w:t>-street</w:t>
      </w:r>
      <w:r w:rsidR="00DF53A6" w:rsidRPr="00EB01BF">
        <w:rPr>
          <w:rFonts w:ascii="Calibri" w:hAnsi="Calibri"/>
          <w:color w:val="auto"/>
          <w:sz w:val="26"/>
          <w:szCs w:val="26"/>
          <w:lang w:val="en-GB"/>
        </w:rPr>
        <w:t xml:space="preserve">. </w:t>
      </w:r>
      <w:r w:rsidR="008E0BFE" w:rsidRPr="00EB01BF">
        <w:rPr>
          <w:rFonts w:ascii="Calibri" w:hAnsi="Calibri"/>
          <w:color w:val="auto"/>
          <w:sz w:val="26"/>
          <w:szCs w:val="26"/>
          <w:lang w:val="en-GB"/>
        </w:rPr>
        <w:t>Also,</w:t>
      </w:r>
      <w:r w:rsidR="008040E7" w:rsidRPr="00EB01BF">
        <w:rPr>
          <w:rFonts w:ascii="Calibri" w:hAnsi="Calibri"/>
          <w:color w:val="auto"/>
          <w:sz w:val="26"/>
          <w:szCs w:val="26"/>
          <w:lang w:val="en-GB"/>
        </w:rPr>
        <w:t xml:space="preserve"> the concept of Natura2000 must urgently change, due to effects of climate change and shifting protections goals. </w:t>
      </w:r>
      <w:r w:rsidR="00DF53A6" w:rsidRPr="00EB01BF">
        <w:rPr>
          <w:rFonts w:ascii="Calibri" w:hAnsi="Calibri"/>
          <w:color w:val="auto"/>
          <w:sz w:val="26"/>
          <w:szCs w:val="26"/>
          <w:lang w:val="en-GB"/>
        </w:rPr>
        <w:t>Our forests need modern nature orientated management, which helps the best tree species</w:t>
      </w:r>
      <w:r w:rsidR="00DF53A6" w:rsidRPr="006500E0">
        <w:rPr>
          <w:rFonts w:ascii="Calibri" w:hAnsi="Calibri"/>
          <w:color w:val="auto"/>
          <w:sz w:val="26"/>
          <w:szCs w:val="26"/>
          <w:lang w:val="en-GB"/>
        </w:rPr>
        <w:t xml:space="preserve"> and individual trees to develop. The most important issue of the future will be to mark trees for selective cuttings and to </w:t>
      </w:r>
      <w:r w:rsidR="00DF53A6" w:rsidRPr="00767C4D">
        <w:rPr>
          <w:rFonts w:ascii="Calibri" w:hAnsi="Calibri"/>
          <w:color w:val="auto"/>
          <w:sz w:val="26"/>
          <w:szCs w:val="26"/>
          <w:lang w:val="en-GB"/>
        </w:rPr>
        <w:t>help tending the young stand</w:t>
      </w:r>
      <w:r w:rsidR="00945D2F" w:rsidRPr="00767C4D">
        <w:rPr>
          <w:rFonts w:ascii="Calibri" w:hAnsi="Calibri"/>
          <w:color w:val="auto"/>
          <w:sz w:val="26"/>
          <w:szCs w:val="26"/>
          <w:lang w:val="en-GB"/>
        </w:rPr>
        <w:t>s</w:t>
      </w:r>
      <w:r w:rsidR="00DF53A6" w:rsidRPr="00767C4D">
        <w:rPr>
          <w:rFonts w:ascii="Calibri" w:hAnsi="Calibri"/>
          <w:color w:val="auto"/>
          <w:sz w:val="26"/>
          <w:szCs w:val="26"/>
          <w:lang w:val="en-GB"/>
        </w:rPr>
        <w:t xml:space="preserve">. </w:t>
      </w:r>
      <w:r w:rsidR="00A66CC4" w:rsidRPr="00767C4D">
        <w:rPr>
          <w:rFonts w:ascii="Calibri" w:hAnsi="Calibri"/>
          <w:color w:val="auto"/>
          <w:sz w:val="26"/>
          <w:szCs w:val="26"/>
          <w:lang w:val="en-GB"/>
        </w:rPr>
        <w:t xml:space="preserve">We need more </w:t>
      </w:r>
      <w:r w:rsidR="00231D1E" w:rsidRPr="00767C4D">
        <w:rPr>
          <w:rFonts w:ascii="Calibri" w:hAnsi="Calibri"/>
          <w:color w:val="auto"/>
          <w:sz w:val="26"/>
          <w:szCs w:val="26"/>
          <w:lang w:val="en-GB"/>
        </w:rPr>
        <w:t xml:space="preserve">qualified </w:t>
      </w:r>
      <w:r w:rsidR="00A66CC4" w:rsidRPr="00767C4D">
        <w:rPr>
          <w:rFonts w:ascii="Calibri" w:hAnsi="Calibri"/>
          <w:color w:val="auto"/>
          <w:sz w:val="26"/>
          <w:szCs w:val="26"/>
          <w:lang w:val="en-GB"/>
        </w:rPr>
        <w:t>foresters in the forest, not in the offices</w:t>
      </w:r>
      <w:r w:rsidR="00215AC7">
        <w:rPr>
          <w:rFonts w:ascii="Calibri" w:hAnsi="Calibri"/>
          <w:color w:val="auto"/>
          <w:sz w:val="26"/>
          <w:szCs w:val="26"/>
          <w:lang w:val="en-GB"/>
        </w:rPr>
        <w:t>, and more skilled forest workers</w:t>
      </w:r>
      <w:r w:rsidR="003D4B04" w:rsidRPr="00767C4D">
        <w:rPr>
          <w:rFonts w:ascii="Calibri" w:hAnsi="Calibri"/>
          <w:color w:val="auto"/>
          <w:sz w:val="26"/>
          <w:szCs w:val="26"/>
          <w:lang w:val="en-GB"/>
        </w:rPr>
        <w:t xml:space="preserve"> </w:t>
      </w:r>
      <w:r w:rsidR="00A66CC4" w:rsidRPr="00767C4D">
        <w:rPr>
          <w:rFonts w:ascii="Calibri" w:hAnsi="Calibri"/>
          <w:color w:val="auto"/>
          <w:sz w:val="26"/>
          <w:szCs w:val="26"/>
          <w:lang w:val="en-GB"/>
        </w:rPr>
        <w:t>!</w:t>
      </w:r>
    </w:p>
    <w:p w14:paraId="121A5205" w14:textId="278A58CF" w:rsidR="00087AF9" w:rsidRDefault="00DF53A6" w:rsidP="00E04494">
      <w:pPr>
        <w:pStyle w:val="Aufzhlung"/>
        <w:numPr>
          <w:ilvl w:val="0"/>
          <w:numId w:val="0"/>
        </w:numPr>
        <w:spacing w:before="120"/>
        <w:ind w:left="357"/>
        <w:rPr>
          <w:rFonts w:ascii="Calibri" w:hAnsi="Calibri"/>
          <w:color w:val="auto"/>
          <w:sz w:val="26"/>
          <w:szCs w:val="26"/>
          <w:lang w:val="en-GB"/>
        </w:rPr>
      </w:pPr>
      <w:r w:rsidRPr="006500E0">
        <w:rPr>
          <w:rFonts w:ascii="Calibri" w:hAnsi="Calibri"/>
          <w:color w:val="auto"/>
          <w:sz w:val="26"/>
          <w:szCs w:val="26"/>
          <w:lang w:val="en-GB"/>
        </w:rPr>
        <w:t xml:space="preserve">The immense importance of </w:t>
      </w:r>
      <w:r w:rsidR="00215AC7">
        <w:rPr>
          <w:rFonts w:ascii="Calibri" w:hAnsi="Calibri"/>
          <w:color w:val="auto"/>
          <w:sz w:val="26"/>
          <w:szCs w:val="26"/>
          <w:lang w:val="en-GB"/>
        </w:rPr>
        <w:t xml:space="preserve">the </w:t>
      </w:r>
      <w:r w:rsidRPr="006500E0">
        <w:rPr>
          <w:rFonts w:ascii="Calibri" w:hAnsi="Calibri"/>
          <w:b/>
          <w:bCs/>
          <w:color w:val="auto"/>
          <w:sz w:val="26"/>
          <w:szCs w:val="26"/>
          <w:lang w:val="en-GB"/>
        </w:rPr>
        <w:t>ecosystem services</w:t>
      </w:r>
      <w:r w:rsidRPr="006500E0">
        <w:rPr>
          <w:rFonts w:ascii="Calibri" w:hAnsi="Calibri"/>
          <w:color w:val="auto"/>
          <w:sz w:val="26"/>
          <w:szCs w:val="26"/>
          <w:lang w:val="en-GB"/>
        </w:rPr>
        <w:t xml:space="preserve"> </w:t>
      </w:r>
      <w:r w:rsidR="00215AC7">
        <w:rPr>
          <w:rFonts w:ascii="Calibri" w:hAnsi="Calibri"/>
          <w:color w:val="auto"/>
          <w:sz w:val="26"/>
          <w:szCs w:val="26"/>
          <w:lang w:val="en-GB"/>
        </w:rPr>
        <w:t xml:space="preserve">provided by </w:t>
      </w:r>
      <w:r w:rsidRPr="006500E0">
        <w:rPr>
          <w:rFonts w:ascii="Calibri" w:hAnsi="Calibri"/>
          <w:color w:val="auto"/>
          <w:sz w:val="26"/>
          <w:szCs w:val="26"/>
          <w:lang w:val="en-GB"/>
        </w:rPr>
        <w:t>European forest</w:t>
      </w:r>
      <w:r w:rsidR="00215AC7">
        <w:rPr>
          <w:rFonts w:ascii="Calibri" w:hAnsi="Calibri"/>
          <w:color w:val="auto"/>
          <w:sz w:val="26"/>
          <w:szCs w:val="26"/>
          <w:lang w:val="en-GB"/>
        </w:rPr>
        <w:t>s</w:t>
      </w:r>
      <w:r w:rsidRPr="006500E0">
        <w:rPr>
          <w:rFonts w:ascii="Calibri" w:hAnsi="Calibri"/>
          <w:color w:val="auto"/>
          <w:sz w:val="26"/>
          <w:szCs w:val="26"/>
          <w:lang w:val="en-GB"/>
        </w:rPr>
        <w:t>, in combination with a sustainable economic utilisation of timber</w:t>
      </w:r>
      <w:r w:rsidR="00215AC7">
        <w:rPr>
          <w:rFonts w:ascii="Calibri" w:hAnsi="Calibri"/>
          <w:color w:val="auto"/>
          <w:sz w:val="26"/>
          <w:szCs w:val="26"/>
          <w:lang w:val="en-GB"/>
        </w:rPr>
        <w:t>,</w:t>
      </w:r>
      <w:r w:rsidRPr="006500E0">
        <w:rPr>
          <w:rFonts w:ascii="Calibri" w:hAnsi="Calibri"/>
          <w:color w:val="auto"/>
          <w:sz w:val="26"/>
          <w:szCs w:val="26"/>
          <w:lang w:val="en-GB"/>
        </w:rPr>
        <w:t xml:space="preserve"> requ</w:t>
      </w:r>
      <w:r w:rsidR="00767C4D">
        <w:rPr>
          <w:rFonts w:ascii="Calibri" w:hAnsi="Calibri"/>
          <w:color w:val="auto"/>
          <w:sz w:val="26"/>
          <w:szCs w:val="26"/>
          <w:lang w:val="en-GB"/>
        </w:rPr>
        <w:t>ires</w:t>
      </w:r>
      <w:r w:rsidRPr="006500E0">
        <w:rPr>
          <w:rFonts w:ascii="Calibri" w:hAnsi="Calibri"/>
          <w:color w:val="auto"/>
          <w:sz w:val="26"/>
          <w:szCs w:val="26"/>
          <w:lang w:val="en-GB"/>
        </w:rPr>
        <w:t xml:space="preserve"> a</w:t>
      </w:r>
      <w:r w:rsidR="006500E0" w:rsidRPr="006500E0">
        <w:rPr>
          <w:rFonts w:ascii="Calibri" w:hAnsi="Calibri"/>
          <w:color w:val="auto"/>
          <w:sz w:val="26"/>
          <w:szCs w:val="26"/>
          <w:lang w:val="en-GB"/>
        </w:rPr>
        <w:t>n</w:t>
      </w:r>
      <w:r w:rsidRPr="006500E0">
        <w:rPr>
          <w:rFonts w:ascii="Calibri" w:hAnsi="Calibri"/>
          <w:color w:val="auto"/>
          <w:sz w:val="26"/>
          <w:szCs w:val="26"/>
          <w:lang w:val="en-GB"/>
        </w:rPr>
        <w:t xml:space="preserve"> </w:t>
      </w:r>
      <w:r w:rsidRPr="006500E0">
        <w:rPr>
          <w:rFonts w:ascii="Calibri" w:hAnsi="Calibri"/>
          <w:b/>
          <w:bCs/>
          <w:color w:val="auto"/>
          <w:sz w:val="26"/>
          <w:szCs w:val="26"/>
          <w:lang w:val="en-GB"/>
        </w:rPr>
        <w:t>integrative approach</w:t>
      </w:r>
      <w:r w:rsidRPr="006500E0">
        <w:rPr>
          <w:rFonts w:ascii="Calibri" w:hAnsi="Calibri"/>
          <w:color w:val="auto"/>
          <w:sz w:val="26"/>
          <w:szCs w:val="26"/>
          <w:lang w:val="en-GB"/>
        </w:rPr>
        <w:t xml:space="preserve"> </w:t>
      </w:r>
      <w:r w:rsidR="00215AC7">
        <w:rPr>
          <w:rFonts w:ascii="Calibri" w:hAnsi="Calibri"/>
          <w:color w:val="auto"/>
          <w:sz w:val="26"/>
          <w:szCs w:val="26"/>
          <w:lang w:val="en-GB"/>
        </w:rPr>
        <w:t>to</w:t>
      </w:r>
      <w:r w:rsidRPr="006500E0">
        <w:rPr>
          <w:rFonts w:ascii="Calibri" w:hAnsi="Calibri"/>
          <w:color w:val="auto"/>
          <w:sz w:val="26"/>
          <w:szCs w:val="26"/>
          <w:lang w:val="en-GB"/>
        </w:rPr>
        <w:t xml:space="preserve"> forest management as </w:t>
      </w:r>
      <w:r w:rsidR="008658E0">
        <w:rPr>
          <w:rFonts w:ascii="Calibri" w:hAnsi="Calibri"/>
          <w:color w:val="auto"/>
          <w:sz w:val="26"/>
          <w:szCs w:val="26"/>
          <w:lang w:val="en-GB"/>
        </w:rPr>
        <w:t xml:space="preserve">promoted by </w:t>
      </w:r>
      <w:r w:rsidRPr="006500E0">
        <w:rPr>
          <w:rFonts w:ascii="Calibri" w:hAnsi="Calibri"/>
          <w:color w:val="auto"/>
          <w:sz w:val="26"/>
          <w:szCs w:val="26"/>
          <w:lang w:val="en-GB"/>
        </w:rPr>
        <w:t xml:space="preserve">Pro Silva. </w:t>
      </w:r>
      <w:r w:rsidR="00087AF9" w:rsidRPr="006500E0">
        <w:rPr>
          <w:rFonts w:ascii="Calibri" w:hAnsi="Calibri"/>
          <w:color w:val="auto"/>
          <w:sz w:val="26"/>
          <w:szCs w:val="26"/>
          <w:lang w:val="en-GB"/>
        </w:rPr>
        <w:t xml:space="preserve">Forest </w:t>
      </w:r>
      <w:r w:rsidR="00087AF9" w:rsidRPr="00EB01BF">
        <w:rPr>
          <w:rFonts w:ascii="Calibri" w:hAnsi="Calibri"/>
          <w:color w:val="auto"/>
          <w:sz w:val="26"/>
          <w:szCs w:val="26"/>
          <w:lang w:val="en-GB"/>
        </w:rPr>
        <w:t xml:space="preserve">management is the only economic </w:t>
      </w:r>
      <w:r w:rsidR="00215AC7" w:rsidRPr="00EB01BF">
        <w:rPr>
          <w:rFonts w:ascii="Calibri" w:hAnsi="Calibri"/>
          <w:color w:val="auto"/>
          <w:sz w:val="26"/>
          <w:szCs w:val="26"/>
          <w:lang w:val="en-GB"/>
        </w:rPr>
        <w:t>activity</w:t>
      </w:r>
      <w:r w:rsidR="00087AF9" w:rsidRPr="00EB01BF">
        <w:rPr>
          <w:rFonts w:ascii="Calibri" w:hAnsi="Calibri"/>
          <w:color w:val="auto"/>
          <w:sz w:val="26"/>
          <w:szCs w:val="26"/>
          <w:lang w:val="en-GB"/>
        </w:rPr>
        <w:t xml:space="preserve"> that can produce valuable timber in a</w:t>
      </w:r>
      <w:bookmarkStart w:id="1" w:name="_Hlk18495564"/>
      <w:r w:rsidR="00087AF9" w:rsidRPr="00EB01BF">
        <w:rPr>
          <w:rFonts w:ascii="Calibri" w:hAnsi="Calibri"/>
          <w:color w:val="auto"/>
          <w:sz w:val="26"/>
          <w:szCs w:val="26"/>
          <w:lang w:val="en-GB"/>
        </w:rPr>
        <w:t xml:space="preserve"> </w:t>
      </w:r>
      <w:r w:rsidR="00215AC7" w:rsidRPr="00EB01BF">
        <w:rPr>
          <w:rFonts w:ascii="Calibri" w:hAnsi="Calibri"/>
          <w:color w:val="auto"/>
          <w:sz w:val="26"/>
          <w:szCs w:val="26"/>
          <w:lang w:val="en-GB"/>
        </w:rPr>
        <w:t>carbon</w:t>
      </w:r>
      <w:r w:rsidR="00087AF9" w:rsidRPr="00EB01BF">
        <w:rPr>
          <w:rFonts w:ascii="Calibri" w:hAnsi="Calibri"/>
          <w:color w:val="auto"/>
          <w:sz w:val="26"/>
          <w:szCs w:val="26"/>
          <w:lang w:val="en-GB"/>
        </w:rPr>
        <w:t xml:space="preserve"> </w:t>
      </w:r>
      <w:bookmarkEnd w:id="1"/>
      <w:r w:rsidR="00087AF9" w:rsidRPr="00EB01BF">
        <w:rPr>
          <w:rFonts w:ascii="Calibri" w:hAnsi="Calibri"/>
          <w:color w:val="auto"/>
          <w:sz w:val="26"/>
          <w:szCs w:val="26"/>
          <w:lang w:val="en-GB"/>
        </w:rPr>
        <w:t>storing process</w:t>
      </w:r>
      <w:r w:rsidRPr="00EB01BF">
        <w:rPr>
          <w:rFonts w:ascii="Calibri" w:hAnsi="Calibri"/>
          <w:color w:val="auto"/>
          <w:sz w:val="26"/>
          <w:szCs w:val="26"/>
          <w:lang w:val="en-GB"/>
        </w:rPr>
        <w:t xml:space="preserve">, </w:t>
      </w:r>
      <w:r w:rsidR="007C26F8" w:rsidRPr="00EB01BF">
        <w:rPr>
          <w:rFonts w:ascii="Calibri" w:hAnsi="Calibri"/>
          <w:color w:val="auto"/>
          <w:sz w:val="26"/>
          <w:szCs w:val="26"/>
          <w:lang w:val="en-GB"/>
        </w:rPr>
        <w:t>on one hand</w:t>
      </w:r>
      <w:r w:rsidRPr="00EB01BF">
        <w:rPr>
          <w:rFonts w:ascii="Calibri" w:hAnsi="Calibri"/>
          <w:color w:val="auto"/>
          <w:sz w:val="26"/>
          <w:szCs w:val="26"/>
          <w:lang w:val="en-GB"/>
        </w:rPr>
        <w:t xml:space="preserve"> in deadwood and humus in the forest, a</w:t>
      </w:r>
      <w:r w:rsidR="007C26F8" w:rsidRPr="00EB01BF">
        <w:rPr>
          <w:rFonts w:ascii="Calibri" w:hAnsi="Calibri"/>
          <w:color w:val="auto"/>
          <w:sz w:val="26"/>
          <w:szCs w:val="26"/>
          <w:lang w:val="en-GB"/>
        </w:rPr>
        <w:t>nd on the other side</w:t>
      </w:r>
      <w:r w:rsidRPr="00EB01BF">
        <w:rPr>
          <w:rFonts w:ascii="Calibri" w:hAnsi="Calibri"/>
          <w:color w:val="auto"/>
          <w:sz w:val="26"/>
          <w:szCs w:val="26"/>
          <w:lang w:val="en-GB"/>
        </w:rPr>
        <w:t xml:space="preserve"> in the timber products for house construction and other purposes. </w:t>
      </w:r>
      <w:r w:rsidRPr="00EB01BF">
        <w:rPr>
          <w:rFonts w:ascii="Calibri" w:hAnsi="Calibri"/>
          <w:b/>
          <w:bCs/>
          <w:color w:val="auto"/>
          <w:sz w:val="26"/>
          <w:szCs w:val="26"/>
          <w:lang w:val="en-GB"/>
        </w:rPr>
        <w:t>The CO</w:t>
      </w:r>
      <w:r w:rsidRPr="00EB01BF">
        <w:rPr>
          <w:rFonts w:ascii="Calibri" w:hAnsi="Calibri"/>
          <w:b/>
          <w:bCs/>
          <w:color w:val="auto"/>
          <w:sz w:val="26"/>
          <w:szCs w:val="26"/>
          <w:vertAlign w:val="subscript"/>
          <w:lang w:val="en-GB"/>
        </w:rPr>
        <w:t>2</w:t>
      </w:r>
      <w:r w:rsidRPr="00EB01BF">
        <w:rPr>
          <w:rFonts w:ascii="Calibri" w:hAnsi="Calibri"/>
          <w:b/>
          <w:bCs/>
          <w:color w:val="auto"/>
          <w:sz w:val="26"/>
          <w:szCs w:val="26"/>
          <w:lang w:val="en-GB"/>
        </w:rPr>
        <w:t xml:space="preserve"> </w:t>
      </w:r>
      <w:r w:rsidR="00A66CC4" w:rsidRPr="00EB01BF">
        <w:rPr>
          <w:rFonts w:ascii="Calibri" w:hAnsi="Calibri"/>
          <w:b/>
          <w:bCs/>
          <w:color w:val="auto"/>
          <w:sz w:val="26"/>
          <w:szCs w:val="26"/>
          <w:lang w:val="en-GB"/>
        </w:rPr>
        <w:t>consuming</w:t>
      </w:r>
      <w:r w:rsidRPr="00EB01BF">
        <w:rPr>
          <w:rFonts w:ascii="Calibri" w:hAnsi="Calibri"/>
          <w:b/>
          <w:bCs/>
          <w:color w:val="auto"/>
          <w:sz w:val="26"/>
          <w:szCs w:val="26"/>
          <w:lang w:val="en-GB"/>
        </w:rPr>
        <w:t xml:space="preserve"> economic</w:t>
      </w:r>
      <w:r w:rsidRPr="00EB01BF">
        <w:rPr>
          <w:rFonts w:ascii="Calibri" w:hAnsi="Calibri"/>
          <w:color w:val="auto"/>
          <w:sz w:val="26"/>
          <w:szCs w:val="26"/>
          <w:lang w:val="en-GB"/>
        </w:rPr>
        <w:t xml:space="preserve"> </w:t>
      </w:r>
      <w:r w:rsidR="00767C4D" w:rsidRPr="00EB01BF">
        <w:rPr>
          <w:rFonts w:ascii="Calibri" w:hAnsi="Calibri"/>
          <w:color w:val="auto"/>
          <w:sz w:val="26"/>
          <w:szCs w:val="26"/>
          <w:lang w:val="en-GB"/>
        </w:rPr>
        <w:t>element</w:t>
      </w:r>
      <w:r w:rsidRPr="00EB01BF">
        <w:rPr>
          <w:rFonts w:ascii="Calibri" w:hAnsi="Calibri"/>
          <w:color w:val="auto"/>
          <w:sz w:val="26"/>
          <w:szCs w:val="26"/>
          <w:lang w:val="en-GB"/>
        </w:rPr>
        <w:t xml:space="preserve"> will be one of the most important in the future, also substituting materials originating from</w:t>
      </w:r>
      <w:r w:rsidRPr="006500E0">
        <w:rPr>
          <w:rFonts w:ascii="Calibri" w:hAnsi="Calibri"/>
          <w:color w:val="auto"/>
          <w:sz w:val="26"/>
          <w:szCs w:val="26"/>
          <w:lang w:val="en-GB"/>
        </w:rPr>
        <w:t xml:space="preserve"> fossil sources in different ways (bioeconomy).</w:t>
      </w:r>
    </w:p>
    <w:p w14:paraId="30A52679" w14:textId="77777777" w:rsidR="00243713" w:rsidRDefault="00243713" w:rsidP="00E04494">
      <w:pPr>
        <w:pStyle w:val="Aufzhlung"/>
        <w:numPr>
          <w:ilvl w:val="0"/>
          <w:numId w:val="0"/>
        </w:numPr>
        <w:spacing w:before="120"/>
        <w:ind w:left="357"/>
        <w:rPr>
          <w:rFonts w:ascii="Calibri" w:hAnsi="Calibri"/>
          <w:b/>
          <w:bCs/>
          <w:color w:val="auto"/>
          <w:sz w:val="26"/>
          <w:szCs w:val="26"/>
          <w:lang w:val="en-GB"/>
        </w:rPr>
      </w:pPr>
    </w:p>
    <w:p w14:paraId="06257745" w14:textId="77777777" w:rsidR="00243713" w:rsidRDefault="00243713" w:rsidP="00E04494">
      <w:pPr>
        <w:pStyle w:val="Aufzhlung"/>
        <w:numPr>
          <w:ilvl w:val="0"/>
          <w:numId w:val="0"/>
        </w:numPr>
        <w:spacing w:before="120"/>
        <w:ind w:left="357"/>
        <w:rPr>
          <w:rFonts w:ascii="Calibri" w:hAnsi="Calibri"/>
          <w:b/>
          <w:bCs/>
          <w:color w:val="auto"/>
          <w:sz w:val="26"/>
          <w:szCs w:val="26"/>
          <w:lang w:val="en-GB"/>
        </w:rPr>
      </w:pPr>
    </w:p>
    <w:p w14:paraId="4C88A017" w14:textId="4AC1C167" w:rsidR="006500E0" w:rsidRPr="000223CA" w:rsidRDefault="006500E0" w:rsidP="00E04494">
      <w:pPr>
        <w:pStyle w:val="Aufzhlung"/>
        <w:numPr>
          <w:ilvl w:val="0"/>
          <w:numId w:val="0"/>
        </w:numPr>
        <w:spacing w:before="120"/>
        <w:ind w:left="357"/>
        <w:rPr>
          <w:rFonts w:ascii="Calibri" w:hAnsi="Calibri"/>
          <w:b/>
          <w:bCs/>
          <w:color w:val="auto"/>
          <w:sz w:val="32"/>
          <w:szCs w:val="32"/>
          <w:lang w:val="en-GB"/>
        </w:rPr>
      </w:pPr>
      <w:r w:rsidRPr="000223CA">
        <w:rPr>
          <w:rFonts w:ascii="Calibri" w:hAnsi="Calibri"/>
          <w:b/>
          <w:bCs/>
          <w:color w:val="auto"/>
          <w:sz w:val="32"/>
          <w:szCs w:val="32"/>
          <w:lang w:val="en-GB"/>
        </w:rPr>
        <w:t>Pro Silva demands</w:t>
      </w:r>
    </w:p>
    <w:p w14:paraId="7C81BB9D" w14:textId="3C7557FA" w:rsidR="00700649" w:rsidRDefault="006500E0" w:rsidP="00E04494">
      <w:pPr>
        <w:pStyle w:val="Aufzhlung"/>
        <w:numPr>
          <w:ilvl w:val="0"/>
          <w:numId w:val="0"/>
        </w:numPr>
        <w:spacing w:before="120"/>
        <w:ind w:left="357"/>
        <w:rPr>
          <w:rFonts w:ascii="Calibri" w:hAnsi="Calibri"/>
          <w:color w:val="auto"/>
          <w:sz w:val="26"/>
          <w:szCs w:val="26"/>
          <w:lang w:val="en-GB"/>
        </w:rPr>
      </w:pPr>
      <w:r w:rsidRPr="00947440">
        <w:rPr>
          <w:rFonts w:ascii="Calibri" w:hAnsi="Calibri"/>
          <w:color w:val="auto"/>
          <w:sz w:val="26"/>
          <w:szCs w:val="26"/>
          <w:lang w:val="en-GB"/>
        </w:rPr>
        <w:t>At their 30</w:t>
      </w:r>
      <w:r w:rsidRPr="00947440">
        <w:rPr>
          <w:rFonts w:ascii="Calibri" w:hAnsi="Calibri"/>
          <w:color w:val="auto"/>
          <w:sz w:val="26"/>
          <w:szCs w:val="26"/>
          <w:vertAlign w:val="superscript"/>
          <w:lang w:val="en-GB"/>
        </w:rPr>
        <w:t>th</w:t>
      </w:r>
      <w:r w:rsidRPr="00947440">
        <w:rPr>
          <w:rFonts w:ascii="Calibri" w:hAnsi="Calibri"/>
          <w:color w:val="auto"/>
          <w:sz w:val="26"/>
          <w:szCs w:val="26"/>
          <w:lang w:val="en-GB"/>
        </w:rPr>
        <w:t xml:space="preserve"> anniversary Pro Silva demands active forest management in a sustainable </w:t>
      </w:r>
      <w:r w:rsidR="00664D9C">
        <w:rPr>
          <w:rFonts w:ascii="Calibri" w:hAnsi="Calibri"/>
          <w:color w:val="auto"/>
          <w:sz w:val="26"/>
          <w:szCs w:val="26"/>
          <w:lang w:val="en-GB"/>
        </w:rPr>
        <w:t>C</w:t>
      </w:r>
      <w:r w:rsidRPr="00947440">
        <w:rPr>
          <w:rFonts w:ascii="Calibri" w:hAnsi="Calibri"/>
          <w:color w:val="auto"/>
          <w:sz w:val="26"/>
          <w:szCs w:val="26"/>
          <w:lang w:val="en-GB"/>
        </w:rPr>
        <w:t>lose</w:t>
      </w:r>
      <w:r w:rsidR="00664D9C">
        <w:rPr>
          <w:rFonts w:ascii="Calibri" w:hAnsi="Calibri"/>
          <w:color w:val="auto"/>
          <w:sz w:val="26"/>
          <w:szCs w:val="26"/>
          <w:lang w:val="en-GB"/>
        </w:rPr>
        <w:t>-</w:t>
      </w:r>
      <w:r w:rsidRPr="00947440">
        <w:rPr>
          <w:rFonts w:ascii="Calibri" w:hAnsi="Calibri"/>
          <w:color w:val="auto"/>
          <w:sz w:val="26"/>
          <w:szCs w:val="26"/>
          <w:lang w:val="en-GB"/>
        </w:rPr>
        <w:t>to</w:t>
      </w:r>
      <w:r w:rsidR="00664D9C">
        <w:rPr>
          <w:rFonts w:ascii="Calibri" w:hAnsi="Calibri"/>
          <w:color w:val="auto"/>
          <w:sz w:val="26"/>
          <w:szCs w:val="26"/>
          <w:lang w:val="en-GB"/>
        </w:rPr>
        <w:t>-N</w:t>
      </w:r>
      <w:r w:rsidRPr="00947440">
        <w:rPr>
          <w:rFonts w:ascii="Calibri" w:hAnsi="Calibri"/>
          <w:color w:val="auto"/>
          <w:sz w:val="26"/>
          <w:szCs w:val="26"/>
          <w:lang w:val="en-GB"/>
        </w:rPr>
        <w:t xml:space="preserve">ature way. All European states are encouraged to develop the </w:t>
      </w:r>
      <w:r w:rsidRPr="00C112FF">
        <w:rPr>
          <w:rFonts w:ascii="Calibri" w:hAnsi="Calibri"/>
          <w:b/>
          <w:bCs/>
          <w:color w:val="auto"/>
          <w:sz w:val="26"/>
          <w:szCs w:val="26"/>
          <w:lang w:val="en-GB"/>
        </w:rPr>
        <w:t xml:space="preserve">legal and financial framework </w:t>
      </w:r>
      <w:r w:rsidRPr="00947440">
        <w:rPr>
          <w:rFonts w:ascii="Calibri" w:hAnsi="Calibri"/>
          <w:color w:val="auto"/>
          <w:sz w:val="26"/>
          <w:szCs w:val="26"/>
          <w:lang w:val="en-GB"/>
        </w:rPr>
        <w:t xml:space="preserve">for implementing Close-To-Nature forest management in public and state forests, as well as in private forests. </w:t>
      </w:r>
      <w:r w:rsidR="00664D9C">
        <w:rPr>
          <w:rFonts w:ascii="Calibri" w:hAnsi="Calibri"/>
          <w:color w:val="auto"/>
          <w:sz w:val="26"/>
          <w:szCs w:val="26"/>
          <w:lang w:val="en-GB"/>
        </w:rPr>
        <w:t>However, this can only be achieved on</w:t>
      </w:r>
      <w:r w:rsidRPr="00947440">
        <w:rPr>
          <w:rFonts w:ascii="Calibri" w:hAnsi="Calibri"/>
          <w:color w:val="auto"/>
          <w:sz w:val="26"/>
          <w:szCs w:val="26"/>
          <w:lang w:val="en-GB"/>
        </w:rPr>
        <w:t xml:space="preserve"> the </w:t>
      </w:r>
      <w:r w:rsidR="00664D9C">
        <w:rPr>
          <w:rFonts w:ascii="Calibri" w:hAnsi="Calibri"/>
          <w:color w:val="auto"/>
          <w:sz w:val="26"/>
          <w:szCs w:val="26"/>
          <w:lang w:val="en-GB"/>
        </w:rPr>
        <w:t xml:space="preserve">condition that </w:t>
      </w:r>
      <w:r w:rsidR="00767C4D">
        <w:rPr>
          <w:rFonts w:ascii="Calibri" w:hAnsi="Calibri"/>
          <w:color w:val="auto"/>
          <w:sz w:val="26"/>
          <w:szCs w:val="26"/>
          <w:lang w:val="en-GB"/>
        </w:rPr>
        <w:t>g</w:t>
      </w:r>
      <w:r w:rsidR="00664D9C">
        <w:rPr>
          <w:rFonts w:ascii="Calibri" w:hAnsi="Calibri"/>
          <w:color w:val="auto"/>
          <w:sz w:val="26"/>
          <w:szCs w:val="26"/>
          <w:lang w:val="en-GB"/>
        </w:rPr>
        <w:t>overnments</w:t>
      </w:r>
      <w:r w:rsidRPr="00947440">
        <w:rPr>
          <w:rFonts w:ascii="Calibri" w:hAnsi="Calibri"/>
          <w:color w:val="auto"/>
          <w:sz w:val="26"/>
          <w:szCs w:val="26"/>
          <w:lang w:val="en-GB"/>
        </w:rPr>
        <w:t xml:space="preserve"> change </w:t>
      </w:r>
      <w:r w:rsidR="00215AC7">
        <w:rPr>
          <w:rFonts w:ascii="Calibri" w:hAnsi="Calibri"/>
          <w:color w:val="auto"/>
          <w:sz w:val="26"/>
          <w:szCs w:val="26"/>
          <w:lang w:val="en-GB"/>
        </w:rPr>
        <w:t xml:space="preserve">game management practice and </w:t>
      </w:r>
      <w:r w:rsidRPr="00947440">
        <w:rPr>
          <w:rFonts w:ascii="Calibri" w:hAnsi="Calibri"/>
          <w:color w:val="auto"/>
          <w:sz w:val="26"/>
          <w:szCs w:val="26"/>
          <w:lang w:val="en-GB"/>
        </w:rPr>
        <w:t xml:space="preserve">hunting </w:t>
      </w:r>
      <w:r w:rsidR="00664D9C">
        <w:rPr>
          <w:rFonts w:ascii="Calibri" w:hAnsi="Calibri"/>
          <w:color w:val="auto"/>
          <w:sz w:val="26"/>
          <w:szCs w:val="26"/>
          <w:lang w:val="en-GB"/>
        </w:rPr>
        <w:t>directive</w:t>
      </w:r>
      <w:r w:rsidR="00215AC7">
        <w:rPr>
          <w:rFonts w:ascii="Calibri" w:hAnsi="Calibri"/>
          <w:color w:val="auto"/>
          <w:sz w:val="26"/>
          <w:szCs w:val="26"/>
          <w:lang w:val="en-GB"/>
        </w:rPr>
        <w:t>s</w:t>
      </w:r>
      <w:r w:rsidRPr="00947440">
        <w:rPr>
          <w:rFonts w:ascii="Calibri" w:hAnsi="Calibri"/>
          <w:color w:val="auto"/>
          <w:sz w:val="26"/>
          <w:szCs w:val="26"/>
          <w:lang w:val="en-GB"/>
        </w:rPr>
        <w:t xml:space="preserve"> to let the </w:t>
      </w:r>
      <w:r w:rsidR="00664D9C">
        <w:rPr>
          <w:rFonts w:ascii="Calibri" w:hAnsi="Calibri"/>
          <w:color w:val="auto"/>
          <w:sz w:val="26"/>
          <w:szCs w:val="26"/>
          <w:lang w:val="en-GB"/>
        </w:rPr>
        <w:t>forests</w:t>
      </w:r>
      <w:r w:rsidRPr="00947440">
        <w:rPr>
          <w:rFonts w:ascii="Calibri" w:hAnsi="Calibri"/>
          <w:color w:val="auto"/>
          <w:sz w:val="26"/>
          <w:szCs w:val="26"/>
          <w:lang w:val="en-GB"/>
        </w:rPr>
        <w:t xml:space="preserve"> grow!</w:t>
      </w:r>
    </w:p>
    <w:p w14:paraId="050E4603" w14:textId="3A50FEB8" w:rsidR="0003626D" w:rsidRDefault="0003626D" w:rsidP="00E04494">
      <w:pPr>
        <w:pStyle w:val="Aufzhlung"/>
        <w:numPr>
          <w:ilvl w:val="0"/>
          <w:numId w:val="0"/>
        </w:numPr>
        <w:spacing w:before="120"/>
        <w:ind w:left="357"/>
        <w:rPr>
          <w:rFonts w:ascii="Calibri" w:hAnsi="Calibri"/>
          <w:color w:val="auto"/>
          <w:sz w:val="26"/>
          <w:szCs w:val="26"/>
          <w:lang w:val="en-GB"/>
        </w:rPr>
      </w:pPr>
      <w:r w:rsidRPr="00E04494">
        <w:rPr>
          <w:rFonts w:ascii="Calibri" w:hAnsi="Calibri"/>
          <w:color w:val="auto"/>
          <w:sz w:val="26"/>
          <w:szCs w:val="26"/>
          <w:lang w:val="en-GB"/>
        </w:rPr>
        <w:t xml:space="preserve">In a </w:t>
      </w:r>
      <w:r w:rsidR="00215AC7">
        <w:rPr>
          <w:rFonts w:ascii="Calibri" w:hAnsi="Calibri"/>
          <w:color w:val="auto"/>
          <w:sz w:val="26"/>
          <w:szCs w:val="26"/>
          <w:lang w:val="en-GB"/>
        </w:rPr>
        <w:t>carbon</w:t>
      </w:r>
      <w:r w:rsidRPr="00E04494">
        <w:rPr>
          <w:rFonts w:ascii="Calibri" w:hAnsi="Calibri"/>
          <w:color w:val="auto"/>
          <w:sz w:val="26"/>
          <w:szCs w:val="26"/>
          <w:lang w:val="en-GB"/>
        </w:rPr>
        <w:t xml:space="preserve"> balancing tax system </w:t>
      </w:r>
      <w:r w:rsidR="00E04494" w:rsidRPr="00E04494">
        <w:rPr>
          <w:rFonts w:ascii="Calibri" w:hAnsi="Calibri"/>
          <w:color w:val="auto"/>
          <w:sz w:val="26"/>
          <w:szCs w:val="26"/>
          <w:lang w:val="en-GB"/>
        </w:rPr>
        <w:t xml:space="preserve">close-to-nature </w:t>
      </w:r>
      <w:r w:rsidRPr="00E04494">
        <w:rPr>
          <w:rFonts w:ascii="Calibri" w:hAnsi="Calibri"/>
          <w:color w:val="auto"/>
          <w:sz w:val="26"/>
          <w:szCs w:val="26"/>
          <w:lang w:val="en-GB"/>
        </w:rPr>
        <w:t>forestry should gain some advantages !</w:t>
      </w:r>
    </w:p>
    <w:p w14:paraId="3007EEB9" w14:textId="6D85BA41" w:rsidR="00700649" w:rsidRDefault="00D16EA7" w:rsidP="00E04494">
      <w:pPr>
        <w:pStyle w:val="Aufzhlung"/>
        <w:numPr>
          <w:ilvl w:val="0"/>
          <w:numId w:val="0"/>
        </w:numPr>
        <w:spacing w:before="120"/>
        <w:ind w:left="357"/>
        <w:rPr>
          <w:rFonts w:ascii="Calibri" w:hAnsi="Calibri"/>
          <w:color w:val="auto"/>
          <w:sz w:val="26"/>
          <w:szCs w:val="26"/>
          <w:lang w:val="en-GB"/>
        </w:rPr>
      </w:pPr>
      <w:r>
        <w:rPr>
          <w:rFonts w:ascii="Calibri" w:hAnsi="Calibri"/>
          <w:color w:val="auto"/>
          <w:sz w:val="26"/>
          <w:szCs w:val="26"/>
          <w:lang w:val="en-GB"/>
        </w:rPr>
        <w:t xml:space="preserve">Pro Silva </w:t>
      </w:r>
      <w:r w:rsidR="00E04494">
        <w:rPr>
          <w:rFonts w:ascii="Calibri" w:hAnsi="Calibri"/>
          <w:color w:val="auto"/>
          <w:sz w:val="26"/>
          <w:szCs w:val="26"/>
          <w:lang w:val="en-GB"/>
        </w:rPr>
        <w:t xml:space="preserve">offers an impressive </w:t>
      </w:r>
      <w:r w:rsidR="00E04494" w:rsidRPr="00C112FF">
        <w:rPr>
          <w:rFonts w:ascii="Calibri" w:hAnsi="Calibri"/>
          <w:b/>
          <w:bCs/>
          <w:color w:val="auto"/>
          <w:sz w:val="26"/>
          <w:szCs w:val="26"/>
          <w:lang w:val="en-GB"/>
        </w:rPr>
        <w:t>network of forest practitioners and scientists</w:t>
      </w:r>
      <w:r w:rsidR="00E04494">
        <w:rPr>
          <w:rFonts w:ascii="Calibri" w:hAnsi="Calibri"/>
          <w:b/>
          <w:bCs/>
          <w:color w:val="auto"/>
          <w:sz w:val="26"/>
          <w:szCs w:val="26"/>
          <w:lang w:val="en-GB"/>
        </w:rPr>
        <w:t xml:space="preserve"> </w:t>
      </w:r>
      <w:r w:rsidR="00E04494" w:rsidRPr="00E04494">
        <w:rPr>
          <w:rFonts w:ascii="Calibri" w:hAnsi="Calibri"/>
          <w:color w:val="auto"/>
          <w:sz w:val="26"/>
          <w:szCs w:val="26"/>
          <w:lang w:val="en-GB"/>
        </w:rPr>
        <w:t>which i</w:t>
      </w:r>
      <w:r w:rsidR="00664D9C" w:rsidRPr="00E04494">
        <w:rPr>
          <w:rFonts w:ascii="Calibri" w:hAnsi="Calibri"/>
          <w:color w:val="auto"/>
          <w:sz w:val="26"/>
          <w:szCs w:val="26"/>
          <w:lang w:val="en-GB"/>
        </w:rPr>
        <w:t>s guided</w:t>
      </w:r>
      <w:r w:rsidR="00664D9C">
        <w:rPr>
          <w:rFonts w:ascii="Calibri" w:hAnsi="Calibri"/>
          <w:color w:val="auto"/>
          <w:sz w:val="26"/>
          <w:szCs w:val="26"/>
          <w:lang w:val="en-GB"/>
        </w:rPr>
        <w:t xml:space="preserve"> by a set of fundamental </w:t>
      </w:r>
      <w:r w:rsidR="001322A9">
        <w:rPr>
          <w:rFonts w:ascii="Calibri" w:hAnsi="Calibri"/>
          <w:color w:val="auto"/>
          <w:sz w:val="26"/>
          <w:szCs w:val="26"/>
          <w:lang w:val="en-GB"/>
        </w:rPr>
        <w:t>p</w:t>
      </w:r>
      <w:r w:rsidR="00664D9C">
        <w:rPr>
          <w:rFonts w:ascii="Calibri" w:hAnsi="Calibri"/>
          <w:color w:val="auto"/>
          <w:sz w:val="26"/>
          <w:szCs w:val="26"/>
          <w:lang w:val="en-GB"/>
        </w:rPr>
        <w:t xml:space="preserve">rinciples it has developed over 30 </w:t>
      </w:r>
      <w:r w:rsidR="00672437">
        <w:rPr>
          <w:rFonts w:ascii="Calibri" w:hAnsi="Calibri"/>
          <w:color w:val="auto"/>
          <w:sz w:val="26"/>
          <w:szCs w:val="26"/>
          <w:lang w:val="en-GB"/>
        </w:rPr>
        <w:t>years</w:t>
      </w:r>
      <w:r w:rsidR="00E04494">
        <w:rPr>
          <w:rFonts w:ascii="Calibri" w:hAnsi="Calibri"/>
          <w:color w:val="auto"/>
          <w:sz w:val="26"/>
          <w:szCs w:val="26"/>
          <w:lang w:val="en-GB"/>
        </w:rPr>
        <w:t xml:space="preserve">. </w:t>
      </w:r>
      <w:r w:rsidR="006530F9">
        <w:rPr>
          <w:rFonts w:ascii="Calibri" w:hAnsi="Calibri"/>
          <w:color w:val="auto"/>
          <w:sz w:val="26"/>
          <w:szCs w:val="26"/>
          <w:lang w:val="en-GB"/>
        </w:rPr>
        <w:t>The n</w:t>
      </w:r>
      <w:r w:rsidR="00672437">
        <w:rPr>
          <w:rFonts w:ascii="Calibri" w:hAnsi="Calibri"/>
          <w:color w:val="auto"/>
          <w:sz w:val="26"/>
          <w:szCs w:val="26"/>
          <w:lang w:val="en-GB"/>
        </w:rPr>
        <w:t>umerous</w:t>
      </w:r>
      <w:r>
        <w:rPr>
          <w:rFonts w:ascii="Calibri" w:hAnsi="Calibri"/>
          <w:color w:val="auto"/>
          <w:sz w:val="26"/>
          <w:szCs w:val="26"/>
          <w:lang w:val="en-GB"/>
        </w:rPr>
        <w:t xml:space="preserve"> declara</w:t>
      </w:r>
      <w:r w:rsidR="00E04494">
        <w:rPr>
          <w:rFonts w:ascii="Calibri" w:hAnsi="Calibri"/>
          <w:color w:val="auto"/>
          <w:sz w:val="26"/>
          <w:szCs w:val="26"/>
          <w:lang w:val="en-GB"/>
        </w:rPr>
        <w:softHyphen/>
      </w:r>
      <w:r>
        <w:rPr>
          <w:rFonts w:ascii="Calibri" w:hAnsi="Calibri"/>
          <w:color w:val="auto"/>
          <w:sz w:val="26"/>
          <w:szCs w:val="26"/>
          <w:lang w:val="en-GB"/>
        </w:rPr>
        <w:t xml:space="preserve">tions </w:t>
      </w:r>
      <w:r w:rsidR="00672437">
        <w:rPr>
          <w:rFonts w:ascii="Calibri" w:hAnsi="Calibri"/>
          <w:color w:val="auto"/>
          <w:sz w:val="26"/>
          <w:szCs w:val="26"/>
          <w:lang w:val="en-GB"/>
        </w:rPr>
        <w:t xml:space="preserve">are </w:t>
      </w:r>
      <w:r>
        <w:rPr>
          <w:rFonts w:ascii="Calibri" w:hAnsi="Calibri"/>
          <w:color w:val="auto"/>
          <w:sz w:val="26"/>
          <w:szCs w:val="26"/>
          <w:lang w:val="en-GB"/>
        </w:rPr>
        <w:t xml:space="preserve">on </w:t>
      </w:r>
      <w:r w:rsidR="00215AC7">
        <w:rPr>
          <w:rFonts w:ascii="Calibri" w:hAnsi="Calibri"/>
          <w:color w:val="auto"/>
          <w:sz w:val="26"/>
          <w:szCs w:val="26"/>
          <w:lang w:val="en-GB"/>
        </w:rPr>
        <w:t>our</w:t>
      </w:r>
      <w:r>
        <w:rPr>
          <w:rFonts w:ascii="Calibri" w:hAnsi="Calibri"/>
          <w:color w:val="auto"/>
          <w:sz w:val="26"/>
          <w:szCs w:val="26"/>
          <w:lang w:val="en-GB"/>
        </w:rPr>
        <w:t xml:space="preserve"> website </w:t>
      </w:r>
      <w:hyperlink r:id="rId8" w:history="1">
        <w:r w:rsidR="00CB4340" w:rsidRPr="00553670">
          <w:rPr>
            <w:rStyle w:val="Hyperlink"/>
            <w:rFonts w:ascii="Calibri" w:hAnsi="Calibri" w:cs="Tahoma"/>
            <w:sz w:val="26"/>
            <w:szCs w:val="26"/>
            <w:lang w:val="en-GB"/>
          </w:rPr>
          <w:t>www.prosilva.org</w:t>
        </w:r>
      </w:hyperlink>
      <w:r>
        <w:rPr>
          <w:rFonts w:ascii="Calibri" w:hAnsi="Calibri"/>
          <w:color w:val="auto"/>
          <w:sz w:val="26"/>
          <w:szCs w:val="26"/>
          <w:lang w:val="en-GB"/>
        </w:rPr>
        <w:t xml:space="preserve"> as guidelines </w:t>
      </w:r>
      <w:r w:rsidR="00672437">
        <w:rPr>
          <w:rFonts w:ascii="Calibri" w:hAnsi="Calibri"/>
          <w:color w:val="auto"/>
          <w:sz w:val="26"/>
          <w:szCs w:val="26"/>
          <w:lang w:val="en-GB"/>
        </w:rPr>
        <w:t xml:space="preserve">for better management of </w:t>
      </w:r>
      <w:r>
        <w:rPr>
          <w:rFonts w:ascii="Calibri" w:hAnsi="Calibri"/>
          <w:color w:val="auto"/>
          <w:sz w:val="26"/>
          <w:szCs w:val="26"/>
          <w:lang w:val="en-GB"/>
        </w:rPr>
        <w:t>the forests of the future. Further</w:t>
      </w:r>
      <w:r w:rsidR="00672437">
        <w:rPr>
          <w:rFonts w:ascii="Calibri" w:hAnsi="Calibri"/>
          <w:color w:val="auto"/>
          <w:sz w:val="26"/>
          <w:szCs w:val="26"/>
          <w:lang w:val="en-GB"/>
        </w:rPr>
        <w:t>more,</w:t>
      </w:r>
      <w:r>
        <w:rPr>
          <w:rFonts w:ascii="Calibri" w:hAnsi="Calibri"/>
          <w:color w:val="auto"/>
          <w:sz w:val="26"/>
          <w:szCs w:val="26"/>
          <w:lang w:val="en-GB"/>
        </w:rPr>
        <w:t xml:space="preserve"> we </w:t>
      </w:r>
      <w:r w:rsidRPr="00767C4D">
        <w:rPr>
          <w:rFonts w:ascii="Calibri" w:hAnsi="Calibri"/>
          <w:color w:val="auto"/>
          <w:sz w:val="26"/>
          <w:szCs w:val="26"/>
          <w:lang w:val="en-GB"/>
        </w:rPr>
        <w:t xml:space="preserve">offer a network of </w:t>
      </w:r>
      <w:r w:rsidRPr="00767C4D">
        <w:rPr>
          <w:rFonts w:ascii="Calibri" w:hAnsi="Calibri"/>
          <w:b/>
          <w:bCs/>
          <w:color w:val="auto"/>
          <w:sz w:val="26"/>
          <w:szCs w:val="26"/>
          <w:lang w:val="en-GB"/>
        </w:rPr>
        <w:t>exemplary forests</w:t>
      </w:r>
      <w:r w:rsidRPr="00767C4D">
        <w:rPr>
          <w:rFonts w:ascii="Calibri" w:hAnsi="Calibri"/>
          <w:color w:val="auto"/>
          <w:sz w:val="26"/>
          <w:szCs w:val="26"/>
          <w:lang w:val="en-GB"/>
        </w:rPr>
        <w:t xml:space="preserve"> all over Europe to visit and study recent developments.</w:t>
      </w:r>
      <w:r w:rsidR="00A66CC4" w:rsidRPr="00767C4D">
        <w:rPr>
          <w:rFonts w:ascii="Calibri" w:hAnsi="Calibri"/>
          <w:color w:val="auto"/>
          <w:sz w:val="26"/>
          <w:szCs w:val="26"/>
          <w:lang w:val="en-GB"/>
        </w:rPr>
        <w:t xml:space="preserve"> In addition</w:t>
      </w:r>
      <w:r w:rsidR="00672437" w:rsidRPr="00767C4D">
        <w:rPr>
          <w:rFonts w:ascii="Calibri" w:hAnsi="Calibri"/>
          <w:color w:val="auto"/>
          <w:sz w:val="26"/>
          <w:szCs w:val="26"/>
          <w:lang w:val="en-GB"/>
        </w:rPr>
        <w:t>,</w:t>
      </w:r>
      <w:r w:rsidR="00A66CC4" w:rsidRPr="00767C4D">
        <w:rPr>
          <w:rFonts w:ascii="Calibri" w:hAnsi="Calibri"/>
          <w:color w:val="auto"/>
          <w:sz w:val="26"/>
          <w:szCs w:val="26"/>
          <w:lang w:val="en-GB"/>
        </w:rPr>
        <w:t xml:space="preserve"> we offer </w:t>
      </w:r>
      <w:r w:rsidR="00E04494">
        <w:rPr>
          <w:rFonts w:ascii="Calibri" w:hAnsi="Calibri"/>
          <w:color w:val="auto"/>
          <w:sz w:val="26"/>
          <w:szCs w:val="26"/>
          <w:lang w:val="en-GB"/>
        </w:rPr>
        <w:t xml:space="preserve">the best </w:t>
      </w:r>
      <w:r w:rsidR="00A66CC4" w:rsidRPr="00767C4D">
        <w:rPr>
          <w:rFonts w:ascii="Calibri" w:hAnsi="Calibri"/>
          <w:color w:val="auto"/>
          <w:sz w:val="26"/>
          <w:szCs w:val="26"/>
          <w:lang w:val="en-GB"/>
        </w:rPr>
        <w:t>strategies for forest</w:t>
      </w:r>
      <w:r w:rsidR="00281E84" w:rsidRPr="00767C4D">
        <w:rPr>
          <w:rFonts w:ascii="Calibri" w:hAnsi="Calibri"/>
          <w:color w:val="auto"/>
          <w:sz w:val="26"/>
          <w:szCs w:val="26"/>
          <w:lang w:val="en-GB"/>
        </w:rPr>
        <w:t xml:space="preserve"> </w:t>
      </w:r>
      <w:r w:rsidR="00A66CC4" w:rsidRPr="00767C4D">
        <w:rPr>
          <w:rFonts w:ascii="Calibri" w:hAnsi="Calibri"/>
          <w:color w:val="auto"/>
          <w:sz w:val="26"/>
          <w:szCs w:val="26"/>
          <w:lang w:val="en-GB"/>
        </w:rPr>
        <w:t>conservation !</w:t>
      </w:r>
      <w:r w:rsidR="00281E84" w:rsidRPr="00767C4D">
        <w:rPr>
          <w:rFonts w:ascii="Calibri" w:hAnsi="Calibri"/>
          <w:color w:val="auto"/>
          <w:sz w:val="26"/>
          <w:szCs w:val="26"/>
          <w:lang w:val="en-GB"/>
        </w:rPr>
        <w:t xml:space="preserve"> </w:t>
      </w:r>
    </w:p>
    <w:p w14:paraId="261167BB" w14:textId="50E9CE20" w:rsidR="006500E0" w:rsidRDefault="00215AC7" w:rsidP="00E04494">
      <w:pPr>
        <w:pStyle w:val="Aufzhlung"/>
        <w:numPr>
          <w:ilvl w:val="0"/>
          <w:numId w:val="0"/>
        </w:numPr>
        <w:spacing w:before="120"/>
        <w:ind w:left="357"/>
        <w:rPr>
          <w:rFonts w:ascii="Calibri" w:hAnsi="Calibri"/>
          <w:color w:val="auto"/>
          <w:sz w:val="26"/>
          <w:szCs w:val="26"/>
          <w:lang w:val="en-GB"/>
        </w:rPr>
      </w:pPr>
      <w:r>
        <w:rPr>
          <w:rFonts w:ascii="Calibri" w:hAnsi="Calibri"/>
          <w:color w:val="auto"/>
          <w:sz w:val="26"/>
          <w:szCs w:val="26"/>
          <w:lang w:val="en-GB"/>
        </w:rPr>
        <w:t>We support c</w:t>
      </w:r>
      <w:r w:rsidR="006500E0" w:rsidRPr="00767C4D">
        <w:rPr>
          <w:rFonts w:ascii="Calibri" w:hAnsi="Calibri"/>
          <w:color w:val="auto"/>
          <w:sz w:val="26"/>
          <w:szCs w:val="26"/>
          <w:lang w:val="en-GB"/>
        </w:rPr>
        <w:t>onsequent politics</w:t>
      </w:r>
      <w:r w:rsidR="006500E0" w:rsidRPr="00947440">
        <w:rPr>
          <w:rFonts w:ascii="Calibri" w:hAnsi="Calibri"/>
          <w:color w:val="auto"/>
          <w:sz w:val="26"/>
          <w:szCs w:val="26"/>
          <w:lang w:val="en-GB"/>
        </w:rPr>
        <w:t xml:space="preserve"> to fight climate change on a global scale</w:t>
      </w:r>
      <w:r>
        <w:rPr>
          <w:rFonts w:ascii="Calibri" w:hAnsi="Calibri"/>
          <w:color w:val="auto"/>
          <w:sz w:val="26"/>
          <w:szCs w:val="26"/>
          <w:lang w:val="en-GB"/>
        </w:rPr>
        <w:t>, but one</w:t>
      </w:r>
      <w:r w:rsidR="006500E0" w:rsidRPr="00947440">
        <w:rPr>
          <w:rFonts w:ascii="Calibri" w:hAnsi="Calibri"/>
          <w:color w:val="auto"/>
          <w:sz w:val="26"/>
          <w:szCs w:val="26"/>
          <w:lang w:val="en-GB"/>
        </w:rPr>
        <w:t xml:space="preserve"> should not overlook all tiny steps that each individual</w:t>
      </w:r>
      <w:r w:rsidR="009438FD">
        <w:rPr>
          <w:rFonts w:ascii="Calibri" w:hAnsi="Calibri"/>
          <w:color w:val="auto"/>
          <w:sz w:val="26"/>
          <w:szCs w:val="26"/>
          <w:lang w:val="en-GB"/>
        </w:rPr>
        <w:t>ly</w:t>
      </w:r>
      <w:r w:rsidR="006500E0" w:rsidRPr="00947440">
        <w:rPr>
          <w:rFonts w:ascii="Calibri" w:hAnsi="Calibri"/>
          <w:color w:val="auto"/>
          <w:sz w:val="26"/>
          <w:szCs w:val="26"/>
          <w:lang w:val="en-GB"/>
        </w:rPr>
        <w:t xml:space="preserve"> can contribute</w:t>
      </w:r>
      <w:r w:rsidR="00CB4340">
        <w:rPr>
          <w:rFonts w:ascii="Calibri" w:hAnsi="Calibri"/>
          <w:color w:val="auto"/>
          <w:sz w:val="26"/>
          <w:szCs w:val="26"/>
          <w:lang w:val="en-GB"/>
        </w:rPr>
        <w:t>.</w:t>
      </w:r>
    </w:p>
    <w:p w14:paraId="4FED4BC8" w14:textId="5FE56165" w:rsidR="00A66CC4" w:rsidRDefault="00A66CC4" w:rsidP="00A66CC4">
      <w:pPr>
        <w:pStyle w:val="Aufzhlung"/>
        <w:numPr>
          <w:ilvl w:val="0"/>
          <w:numId w:val="0"/>
        </w:numPr>
        <w:ind w:left="357"/>
        <w:jc w:val="center"/>
        <w:rPr>
          <w:rFonts w:ascii="Calibri" w:hAnsi="Calibri"/>
          <w:b/>
          <w:bCs/>
          <w:i/>
          <w:iCs/>
          <w:color w:val="auto"/>
          <w:sz w:val="32"/>
          <w:szCs w:val="32"/>
          <w:lang w:val="en-GB"/>
        </w:rPr>
      </w:pPr>
      <w:r w:rsidRPr="00A66CC4">
        <w:rPr>
          <w:rFonts w:ascii="Calibri" w:hAnsi="Calibri"/>
          <w:b/>
          <w:bCs/>
          <w:i/>
          <w:iCs/>
          <w:color w:val="auto"/>
          <w:sz w:val="32"/>
          <w:szCs w:val="32"/>
          <w:lang w:val="en-GB"/>
        </w:rPr>
        <w:t xml:space="preserve">Pro Silva – </w:t>
      </w:r>
      <w:r w:rsidR="00672437">
        <w:rPr>
          <w:rFonts w:ascii="Calibri" w:hAnsi="Calibri"/>
          <w:b/>
          <w:bCs/>
          <w:i/>
          <w:iCs/>
          <w:color w:val="auto"/>
          <w:sz w:val="32"/>
          <w:szCs w:val="32"/>
          <w:lang w:val="en-GB"/>
        </w:rPr>
        <w:t>growing forests in the future</w:t>
      </w:r>
      <w:r w:rsidRPr="00A66CC4">
        <w:rPr>
          <w:rFonts w:ascii="Calibri" w:hAnsi="Calibri"/>
          <w:b/>
          <w:bCs/>
          <w:i/>
          <w:iCs/>
          <w:color w:val="auto"/>
          <w:sz w:val="32"/>
          <w:szCs w:val="32"/>
          <w:lang w:val="en-GB"/>
        </w:rPr>
        <w:t xml:space="preserve"> – </w:t>
      </w:r>
      <w:r w:rsidR="00672437">
        <w:rPr>
          <w:rFonts w:ascii="Calibri" w:hAnsi="Calibri"/>
          <w:b/>
          <w:bCs/>
          <w:i/>
          <w:iCs/>
          <w:color w:val="auto"/>
          <w:sz w:val="32"/>
          <w:szCs w:val="32"/>
          <w:lang w:val="en-GB"/>
        </w:rPr>
        <w:t>for</w:t>
      </w:r>
      <w:r w:rsidRPr="00A66CC4">
        <w:rPr>
          <w:rFonts w:ascii="Calibri" w:hAnsi="Calibri"/>
          <w:b/>
          <w:bCs/>
          <w:i/>
          <w:iCs/>
          <w:color w:val="auto"/>
          <w:sz w:val="32"/>
          <w:szCs w:val="32"/>
          <w:lang w:val="en-GB"/>
        </w:rPr>
        <w:t xml:space="preserve"> more than 30 years</w:t>
      </w:r>
    </w:p>
    <w:p w14:paraId="184E511F" w14:textId="6F2CAF62" w:rsidR="00A66CC4" w:rsidRDefault="00A66CC4" w:rsidP="00A66CC4">
      <w:pPr>
        <w:pStyle w:val="Aufzhlung"/>
        <w:numPr>
          <w:ilvl w:val="0"/>
          <w:numId w:val="0"/>
        </w:numPr>
        <w:ind w:left="357"/>
        <w:jc w:val="center"/>
        <w:rPr>
          <w:rFonts w:ascii="Calibri" w:hAnsi="Calibri"/>
          <w:b/>
          <w:bCs/>
          <w:i/>
          <w:iCs/>
          <w:color w:val="auto"/>
          <w:sz w:val="24"/>
          <w:szCs w:val="24"/>
          <w:lang w:val="en-GB"/>
        </w:rPr>
      </w:pPr>
      <w:r w:rsidRPr="00A66CC4">
        <w:rPr>
          <w:rFonts w:ascii="Calibri" w:hAnsi="Calibri"/>
          <w:b/>
          <w:bCs/>
          <w:i/>
          <w:iCs/>
          <w:color w:val="auto"/>
          <w:sz w:val="24"/>
          <w:szCs w:val="24"/>
          <w:lang w:val="en-GB"/>
        </w:rPr>
        <w:t xml:space="preserve">Our roots go back to </w:t>
      </w:r>
      <w:r w:rsidR="0003626D">
        <w:rPr>
          <w:rFonts w:ascii="Calibri" w:hAnsi="Calibri"/>
          <w:b/>
          <w:bCs/>
          <w:i/>
          <w:iCs/>
          <w:color w:val="auto"/>
          <w:sz w:val="24"/>
          <w:szCs w:val="24"/>
          <w:lang w:val="en-GB"/>
        </w:rPr>
        <w:t xml:space="preserve">years </w:t>
      </w:r>
      <w:r w:rsidRPr="00A66CC4">
        <w:rPr>
          <w:rFonts w:ascii="Calibri" w:hAnsi="Calibri"/>
          <w:b/>
          <w:bCs/>
          <w:i/>
          <w:iCs/>
          <w:color w:val="auto"/>
          <w:sz w:val="24"/>
          <w:szCs w:val="24"/>
          <w:lang w:val="en-GB"/>
        </w:rPr>
        <w:t>before 1900 !</w:t>
      </w:r>
    </w:p>
    <w:p w14:paraId="66B9A2DD" w14:textId="74AB07D9" w:rsidR="00A66CC4" w:rsidRDefault="005F22C9" w:rsidP="00A66CC4">
      <w:pPr>
        <w:pStyle w:val="Aufzhlung"/>
        <w:numPr>
          <w:ilvl w:val="0"/>
          <w:numId w:val="0"/>
        </w:numPr>
        <w:ind w:left="357"/>
        <w:jc w:val="center"/>
        <w:rPr>
          <w:rFonts w:ascii="Calibri" w:hAnsi="Calibri"/>
          <w:b/>
          <w:bCs/>
          <w:i/>
          <w:iCs/>
          <w:color w:val="auto"/>
          <w:sz w:val="24"/>
          <w:szCs w:val="24"/>
          <w:lang w:val="en-GB"/>
        </w:rPr>
      </w:pPr>
      <w:hyperlink r:id="rId9" w:history="1">
        <w:r w:rsidR="00A66CC4" w:rsidRPr="00436B3D">
          <w:rPr>
            <w:rStyle w:val="Hyperlink"/>
            <w:rFonts w:ascii="Calibri" w:hAnsi="Calibri" w:cs="Tahoma"/>
            <w:b/>
            <w:bCs/>
            <w:i/>
            <w:iCs/>
            <w:sz w:val="24"/>
            <w:szCs w:val="24"/>
            <w:lang w:val="en-GB"/>
          </w:rPr>
          <w:t>www.prosilva.net</w:t>
        </w:r>
      </w:hyperlink>
      <w:r w:rsidR="00A66CC4">
        <w:rPr>
          <w:rFonts w:ascii="Calibri" w:hAnsi="Calibri"/>
          <w:b/>
          <w:bCs/>
          <w:i/>
          <w:iCs/>
          <w:color w:val="auto"/>
          <w:sz w:val="24"/>
          <w:szCs w:val="24"/>
          <w:lang w:val="en-GB"/>
        </w:rPr>
        <w:t xml:space="preserve"> – </w:t>
      </w:r>
      <w:hyperlink r:id="rId10" w:history="1">
        <w:r w:rsidR="00A66CC4" w:rsidRPr="00436B3D">
          <w:rPr>
            <w:rStyle w:val="Hyperlink"/>
            <w:rFonts w:ascii="Calibri" w:hAnsi="Calibri" w:cs="Tahoma"/>
            <w:b/>
            <w:bCs/>
            <w:i/>
            <w:iCs/>
            <w:sz w:val="24"/>
            <w:szCs w:val="24"/>
            <w:lang w:val="en-GB"/>
          </w:rPr>
          <w:t>www.forestconservation.eu</w:t>
        </w:r>
      </w:hyperlink>
    </w:p>
    <w:p w14:paraId="15D0D6E5" w14:textId="7A06E379" w:rsidR="00443324" w:rsidRPr="00AE2649" w:rsidRDefault="00443324" w:rsidP="00443324">
      <w:pPr>
        <w:pStyle w:val="Aufzhlung"/>
        <w:numPr>
          <w:ilvl w:val="0"/>
          <w:numId w:val="0"/>
        </w:numPr>
        <w:spacing w:before="120"/>
        <w:ind w:left="357"/>
        <w:jc w:val="center"/>
        <w:rPr>
          <w:rFonts w:ascii="Calibri" w:hAnsi="Calibri"/>
          <w:b/>
          <w:bCs/>
          <w:color w:val="006666"/>
          <w:sz w:val="32"/>
          <w:szCs w:val="32"/>
          <w:lang w:val="en-GB"/>
        </w:rPr>
      </w:pPr>
      <w:r w:rsidRPr="00AE2649">
        <w:rPr>
          <w:rFonts w:ascii="Calibri" w:hAnsi="Calibri"/>
          <w:b/>
          <w:bCs/>
          <w:color w:val="006666"/>
          <w:sz w:val="32"/>
          <w:szCs w:val="32"/>
          <w:lang w:val="en-GB"/>
        </w:rPr>
        <w:t>Pro Silva 30th anniversary meeting in Slovenia 2019</w:t>
      </w:r>
    </w:p>
    <w:p w14:paraId="57B26994" w14:textId="4C48CE9F" w:rsidR="00DF41A5" w:rsidRPr="00AE2649" w:rsidRDefault="00DF41A5" w:rsidP="00EB1290">
      <w:pPr>
        <w:pStyle w:val="Aufzhlung"/>
        <w:numPr>
          <w:ilvl w:val="0"/>
          <w:numId w:val="0"/>
        </w:numPr>
        <w:spacing w:before="120"/>
        <w:ind w:left="357"/>
        <w:rPr>
          <w:rFonts w:ascii="Calibri" w:hAnsi="Calibri"/>
          <w:color w:val="006666"/>
          <w:sz w:val="26"/>
          <w:szCs w:val="26"/>
          <w:lang w:val="en-GB"/>
        </w:rPr>
      </w:pPr>
      <w:r w:rsidRPr="00AE2649">
        <w:rPr>
          <w:rFonts w:ascii="Calibri" w:hAnsi="Calibri"/>
          <w:color w:val="006666"/>
          <w:sz w:val="26"/>
          <w:szCs w:val="26"/>
          <w:lang w:val="en-GB"/>
        </w:rPr>
        <w:t xml:space="preserve">More than </w:t>
      </w:r>
      <w:r w:rsidR="00EB1290" w:rsidRPr="00AE2649">
        <w:rPr>
          <w:rFonts w:ascii="Calibri" w:hAnsi="Calibri"/>
          <w:color w:val="006666"/>
          <w:sz w:val="26"/>
          <w:szCs w:val="26"/>
          <w:lang w:val="en-GB"/>
        </w:rPr>
        <w:t>100</w:t>
      </w:r>
      <w:r w:rsidRPr="00AE2649">
        <w:rPr>
          <w:rFonts w:ascii="Calibri" w:hAnsi="Calibri"/>
          <w:color w:val="006666"/>
          <w:sz w:val="26"/>
          <w:szCs w:val="26"/>
          <w:lang w:val="en-GB"/>
        </w:rPr>
        <w:t xml:space="preserve"> participants from 2</w:t>
      </w:r>
      <w:r w:rsidR="00A66CC4" w:rsidRPr="00AE2649">
        <w:rPr>
          <w:rFonts w:ascii="Calibri" w:hAnsi="Calibri"/>
          <w:color w:val="006666"/>
          <w:sz w:val="26"/>
          <w:szCs w:val="26"/>
          <w:lang w:val="en-GB"/>
        </w:rPr>
        <w:t>5</w:t>
      </w:r>
      <w:r w:rsidRPr="00AE2649">
        <w:rPr>
          <w:rFonts w:ascii="Calibri" w:hAnsi="Calibri"/>
          <w:color w:val="006666"/>
          <w:sz w:val="26"/>
          <w:szCs w:val="26"/>
          <w:lang w:val="en-GB"/>
        </w:rPr>
        <w:t xml:space="preserve"> </w:t>
      </w:r>
      <w:r w:rsidR="006E6328" w:rsidRPr="00AE2649">
        <w:rPr>
          <w:rFonts w:ascii="Calibri" w:hAnsi="Calibri"/>
          <w:color w:val="006666"/>
          <w:sz w:val="26"/>
          <w:szCs w:val="26"/>
          <w:lang w:val="en-GB"/>
        </w:rPr>
        <w:t>E</w:t>
      </w:r>
      <w:r w:rsidRPr="00AE2649">
        <w:rPr>
          <w:rFonts w:ascii="Calibri" w:hAnsi="Calibri"/>
          <w:color w:val="006666"/>
          <w:sz w:val="26"/>
          <w:szCs w:val="26"/>
          <w:lang w:val="en-GB"/>
        </w:rPr>
        <w:t xml:space="preserve">uropean countries and one guest from the US </w:t>
      </w:r>
      <w:r w:rsidR="00AA0D26" w:rsidRPr="00AE2649">
        <w:rPr>
          <w:rFonts w:ascii="Calibri" w:hAnsi="Calibri"/>
          <w:color w:val="006666"/>
          <w:sz w:val="26"/>
          <w:szCs w:val="26"/>
          <w:lang w:val="en-GB"/>
        </w:rPr>
        <w:t>held their 30</w:t>
      </w:r>
      <w:r w:rsidR="00AA0D26" w:rsidRPr="00AE2649">
        <w:rPr>
          <w:rFonts w:ascii="Calibri" w:hAnsi="Calibri"/>
          <w:color w:val="006666"/>
          <w:sz w:val="26"/>
          <w:szCs w:val="26"/>
          <w:vertAlign w:val="superscript"/>
          <w:lang w:val="en-GB"/>
        </w:rPr>
        <w:t>th</w:t>
      </w:r>
      <w:r w:rsidR="00AA0D26" w:rsidRPr="00AE2649">
        <w:rPr>
          <w:rFonts w:ascii="Calibri" w:hAnsi="Calibri"/>
          <w:color w:val="006666"/>
          <w:sz w:val="26"/>
          <w:szCs w:val="26"/>
          <w:lang w:val="en-GB"/>
        </w:rPr>
        <w:t xml:space="preserve"> anniversary meeting in </w:t>
      </w:r>
      <w:r w:rsidR="00AA0D26" w:rsidRPr="00AE2649">
        <w:rPr>
          <w:rFonts w:ascii="Calibri" w:hAnsi="Calibri"/>
          <w:i/>
          <w:iCs/>
          <w:color w:val="006666"/>
          <w:sz w:val="26"/>
          <w:szCs w:val="26"/>
          <w:lang w:val="en-GB"/>
        </w:rPr>
        <w:t>Radl</w:t>
      </w:r>
      <w:r w:rsidR="00827748" w:rsidRPr="00AE2649">
        <w:rPr>
          <w:rFonts w:ascii="Calibri" w:hAnsi="Calibri"/>
          <w:i/>
          <w:iCs/>
          <w:color w:val="006666"/>
          <w:sz w:val="26"/>
          <w:szCs w:val="26"/>
          <w:lang w:val="en-GB"/>
        </w:rPr>
        <w:t>j</w:t>
      </w:r>
      <w:r w:rsidR="00AA0D26" w:rsidRPr="00AE2649">
        <w:rPr>
          <w:rFonts w:ascii="Calibri" w:hAnsi="Calibri"/>
          <w:i/>
          <w:iCs/>
          <w:color w:val="006666"/>
          <w:sz w:val="26"/>
          <w:szCs w:val="26"/>
          <w:lang w:val="en-GB"/>
        </w:rPr>
        <w:t>e ob D</w:t>
      </w:r>
      <w:r w:rsidR="00443324" w:rsidRPr="00AE2649">
        <w:rPr>
          <w:rFonts w:ascii="Calibri" w:hAnsi="Calibri"/>
          <w:i/>
          <w:iCs/>
          <w:color w:val="006666"/>
          <w:sz w:val="26"/>
          <w:szCs w:val="26"/>
          <w:lang w:val="en-GB"/>
        </w:rPr>
        <w:t>r</w:t>
      </w:r>
      <w:r w:rsidR="00AA0D26" w:rsidRPr="00AE2649">
        <w:rPr>
          <w:rFonts w:ascii="Calibri" w:hAnsi="Calibri"/>
          <w:i/>
          <w:iCs/>
          <w:color w:val="006666"/>
          <w:sz w:val="26"/>
          <w:szCs w:val="26"/>
          <w:lang w:val="en-GB"/>
        </w:rPr>
        <w:t>avi</w:t>
      </w:r>
      <w:r w:rsidR="00AA0D26" w:rsidRPr="00AE2649">
        <w:rPr>
          <w:rFonts w:ascii="Calibri" w:hAnsi="Calibri"/>
          <w:color w:val="006666"/>
          <w:sz w:val="26"/>
          <w:szCs w:val="26"/>
          <w:lang w:val="en-GB"/>
        </w:rPr>
        <w:t xml:space="preserve"> in the North of Slovenia near the Austrian border. Radlje is the cradle of close-to-nature forest management and </w:t>
      </w:r>
      <w:r w:rsidR="00972A39" w:rsidRPr="00AE2649">
        <w:rPr>
          <w:rFonts w:ascii="Calibri" w:hAnsi="Calibri"/>
          <w:color w:val="006666"/>
          <w:sz w:val="26"/>
          <w:szCs w:val="26"/>
          <w:lang w:val="en-GB"/>
        </w:rPr>
        <w:t>i</w:t>
      </w:r>
      <w:r w:rsidR="00AA0D26" w:rsidRPr="00AE2649">
        <w:rPr>
          <w:rFonts w:ascii="Calibri" w:hAnsi="Calibri"/>
          <w:color w:val="006666"/>
          <w:sz w:val="26"/>
          <w:szCs w:val="26"/>
          <w:lang w:val="en-GB"/>
        </w:rPr>
        <w:t xml:space="preserve">ts nearby forest of the </w:t>
      </w:r>
      <w:r w:rsidR="00AA0D26" w:rsidRPr="00AE2649">
        <w:rPr>
          <w:rFonts w:ascii="Calibri" w:hAnsi="Calibri"/>
          <w:i/>
          <w:iCs/>
          <w:color w:val="006666"/>
          <w:sz w:val="26"/>
          <w:szCs w:val="26"/>
          <w:lang w:val="en-GB"/>
        </w:rPr>
        <w:t>Pahernik</w:t>
      </w:r>
      <w:r w:rsidR="00AA0D26" w:rsidRPr="00AE2649">
        <w:rPr>
          <w:rFonts w:ascii="Calibri" w:hAnsi="Calibri"/>
          <w:color w:val="006666"/>
          <w:sz w:val="26"/>
          <w:szCs w:val="26"/>
          <w:lang w:val="en-GB"/>
        </w:rPr>
        <w:t xml:space="preserve"> foundation is one of the best examples </w:t>
      </w:r>
      <w:r w:rsidR="00215AC7" w:rsidRPr="00AE2649">
        <w:rPr>
          <w:rFonts w:ascii="Calibri" w:hAnsi="Calibri"/>
          <w:color w:val="006666"/>
          <w:sz w:val="26"/>
          <w:szCs w:val="26"/>
          <w:lang w:val="en-GB"/>
        </w:rPr>
        <w:t xml:space="preserve">of this approach, being </w:t>
      </w:r>
      <w:r w:rsidR="00AA0D26" w:rsidRPr="00AE2649">
        <w:rPr>
          <w:rFonts w:ascii="Calibri" w:hAnsi="Calibri"/>
          <w:color w:val="006666"/>
          <w:sz w:val="26"/>
          <w:szCs w:val="26"/>
          <w:lang w:val="en-GB"/>
        </w:rPr>
        <w:t xml:space="preserve">managed by local foresters under support of the </w:t>
      </w:r>
      <w:r w:rsidR="00281E84" w:rsidRPr="00AE2649">
        <w:rPr>
          <w:rFonts w:ascii="Calibri" w:hAnsi="Calibri"/>
          <w:color w:val="006666"/>
          <w:sz w:val="26"/>
          <w:szCs w:val="26"/>
          <w:lang w:val="en-GB"/>
        </w:rPr>
        <w:t>Department of Forest</w:t>
      </w:r>
      <w:r w:rsidR="00D64461" w:rsidRPr="00AE2649">
        <w:rPr>
          <w:rFonts w:ascii="Calibri" w:hAnsi="Calibri"/>
          <w:color w:val="006666"/>
          <w:sz w:val="26"/>
          <w:szCs w:val="26"/>
          <w:lang w:val="en-GB"/>
        </w:rPr>
        <w:t>r</w:t>
      </w:r>
      <w:r w:rsidR="00281E84" w:rsidRPr="00AE2649">
        <w:rPr>
          <w:rFonts w:ascii="Calibri" w:hAnsi="Calibri"/>
          <w:color w:val="006666"/>
          <w:sz w:val="26"/>
          <w:szCs w:val="26"/>
          <w:lang w:val="en-GB"/>
        </w:rPr>
        <w:t xml:space="preserve">y of Biotechnical faculty </w:t>
      </w:r>
      <w:r w:rsidR="00AA0D26" w:rsidRPr="00AE2649">
        <w:rPr>
          <w:rFonts w:ascii="Calibri" w:hAnsi="Calibri"/>
          <w:color w:val="006666"/>
          <w:sz w:val="26"/>
          <w:szCs w:val="26"/>
          <w:lang w:val="en-GB"/>
        </w:rPr>
        <w:t>in Ljubljana.</w:t>
      </w:r>
    </w:p>
    <w:p w14:paraId="24D10F43" w14:textId="3CC686DE" w:rsidR="00EB1290" w:rsidRPr="00AE2649" w:rsidRDefault="00EB1290" w:rsidP="00EB1290">
      <w:pPr>
        <w:pStyle w:val="Aufzhlung"/>
        <w:numPr>
          <w:ilvl w:val="0"/>
          <w:numId w:val="0"/>
        </w:numPr>
        <w:spacing w:before="120"/>
        <w:ind w:left="357"/>
        <w:rPr>
          <w:rFonts w:ascii="Calibri" w:hAnsi="Calibri"/>
          <w:color w:val="006666"/>
          <w:sz w:val="26"/>
          <w:szCs w:val="26"/>
          <w:lang w:val="en-GB"/>
        </w:rPr>
      </w:pPr>
      <w:r w:rsidRPr="00AE2649">
        <w:rPr>
          <w:rFonts w:ascii="Calibri" w:hAnsi="Calibri"/>
          <w:color w:val="006666"/>
          <w:sz w:val="26"/>
          <w:szCs w:val="26"/>
          <w:lang w:val="en-GB"/>
        </w:rPr>
        <w:t xml:space="preserve">Pro Silva held the opening ceremony of this meeting at Radlje castle and was welcomed by the Major of Radlje </w:t>
      </w:r>
      <w:r w:rsidRPr="00AE2649">
        <w:rPr>
          <w:rFonts w:ascii="Calibri" w:hAnsi="Calibri"/>
          <w:i/>
          <w:iCs/>
          <w:color w:val="006666"/>
          <w:sz w:val="26"/>
          <w:szCs w:val="26"/>
          <w:lang w:val="en-GB"/>
        </w:rPr>
        <w:t>Mag. Alan Bukovnik</w:t>
      </w:r>
      <w:r w:rsidRPr="00AE2649">
        <w:rPr>
          <w:rFonts w:ascii="Calibri" w:hAnsi="Calibri"/>
          <w:color w:val="006666"/>
          <w:sz w:val="26"/>
          <w:szCs w:val="26"/>
          <w:lang w:val="en-GB"/>
        </w:rPr>
        <w:t xml:space="preserve">, also member of Pro Silva. An exhibition of the development of Close-to-Nature Forestry was opened and the founding </w:t>
      </w:r>
      <w:r w:rsidRPr="00AE2649">
        <w:rPr>
          <w:rFonts w:ascii="Calibri" w:hAnsi="Calibri"/>
          <w:i/>
          <w:iCs/>
          <w:color w:val="006666"/>
          <w:sz w:val="26"/>
          <w:szCs w:val="26"/>
          <w:lang w:val="en-GB"/>
        </w:rPr>
        <w:t>members Bela Varga</w:t>
      </w:r>
      <w:r w:rsidRPr="00AE2649">
        <w:rPr>
          <w:rFonts w:ascii="Calibri" w:hAnsi="Calibri"/>
          <w:color w:val="006666"/>
          <w:sz w:val="26"/>
          <w:szCs w:val="26"/>
          <w:lang w:val="en-GB"/>
        </w:rPr>
        <w:t xml:space="preserve"> (Hungary) and </w:t>
      </w:r>
      <w:r w:rsidRPr="00AE2649">
        <w:rPr>
          <w:rFonts w:ascii="Calibri" w:hAnsi="Calibri"/>
          <w:i/>
          <w:iCs/>
          <w:color w:val="006666"/>
          <w:sz w:val="26"/>
          <w:szCs w:val="26"/>
          <w:lang w:val="en-GB"/>
        </w:rPr>
        <w:t>Hubert Dolinšek</w:t>
      </w:r>
      <w:r w:rsidRPr="00AE2649">
        <w:rPr>
          <w:rFonts w:ascii="Calibri" w:hAnsi="Calibri"/>
          <w:color w:val="006666"/>
          <w:sz w:val="26"/>
          <w:szCs w:val="26"/>
          <w:lang w:val="en-GB"/>
        </w:rPr>
        <w:t xml:space="preserve"> (Slovenia) from 30 years ago were honoured.</w:t>
      </w:r>
    </w:p>
    <w:p w14:paraId="62D98258" w14:textId="77777777" w:rsidR="00EB1290" w:rsidRPr="00AE2649" w:rsidRDefault="00EB1290" w:rsidP="00EB1290">
      <w:pPr>
        <w:pStyle w:val="Aufzhlung"/>
        <w:numPr>
          <w:ilvl w:val="0"/>
          <w:numId w:val="0"/>
        </w:numPr>
        <w:spacing w:before="120"/>
        <w:ind w:left="357"/>
        <w:rPr>
          <w:rFonts w:ascii="Calibri" w:hAnsi="Calibri"/>
          <w:color w:val="006666"/>
          <w:sz w:val="26"/>
          <w:szCs w:val="26"/>
          <w:lang w:val="en-GB"/>
        </w:rPr>
      </w:pPr>
    </w:p>
    <w:p w14:paraId="057DD6E9" w14:textId="77777777" w:rsidR="00EB1290" w:rsidRPr="00AE2649" w:rsidRDefault="00EB1290" w:rsidP="00EB1290">
      <w:pPr>
        <w:pStyle w:val="Aufzhlung"/>
        <w:numPr>
          <w:ilvl w:val="0"/>
          <w:numId w:val="0"/>
        </w:numPr>
        <w:spacing w:before="120"/>
        <w:ind w:left="357"/>
        <w:rPr>
          <w:rFonts w:ascii="Calibri" w:hAnsi="Calibri"/>
          <w:color w:val="006666"/>
          <w:sz w:val="26"/>
          <w:szCs w:val="26"/>
          <w:lang w:val="en-GB"/>
        </w:rPr>
      </w:pPr>
    </w:p>
    <w:p w14:paraId="6F886CD1" w14:textId="77777777" w:rsidR="00EB1290" w:rsidRPr="00AE2649" w:rsidRDefault="00EB1290" w:rsidP="00EB1290">
      <w:pPr>
        <w:pStyle w:val="Aufzhlung"/>
        <w:numPr>
          <w:ilvl w:val="0"/>
          <w:numId w:val="0"/>
        </w:numPr>
        <w:spacing w:before="120"/>
        <w:ind w:left="357"/>
        <w:rPr>
          <w:rFonts w:ascii="Calibri" w:hAnsi="Calibri"/>
          <w:color w:val="006666"/>
          <w:sz w:val="26"/>
          <w:szCs w:val="26"/>
          <w:lang w:val="en-GB"/>
        </w:rPr>
      </w:pPr>
    </w:p>
    <w:p w14:paraId="71F94710" w14:textId="50FC2CD5" w:rsidR="00443324" w:rsidRPr="00AE2649" w:rsidRDefault="00AA0D26" w:rsidP="00EB1290">
      <w:pPr>
        <w:pStyle w:val="Aufzhlung"/>
        <w:numPr>
          <w:ilvl w:val="0"/>
          <w:numId w:val="0"/>
        </w:numPr>
        <w:spacing w:before="120"/>
        <w:ind w:left="357"/>
        <w:rPr>
          <w:rFonts w:ascii="Calibri" w:hAnsi="Calibri"/>
          <w:color w:val="006666"/>
          <w:sz w:val="26"/>
          <w:szCs w:val="26"/>
          <w:lang w:val="en-GB"/>
        </w:rPr>
      </w:pPr>
      <w:r w:rsidRPr="00AE2649">
        <w:rPr>
          <w:rFonts w:ascii="Calibri" w:hAnsi="Calibri"/>
          <w:color w:val="006666"/>
          <w:sz w:val="26"/>
          <w:szCs w:val="26"/>
          <w:lang w:val="en-GB"/>
        </w:rPr>
        <w:t>At the conference with title “</w:t>
      </w:r>
      <w:r w:rsidRPr="00AE2649">
        <w:rPr>
          <w:rFonts w:ascii="Calibri" w:hAnsi="Calibri"/>
          <w:i/>
          <w:iCs/>
          <w:color w:val="006666"/>
          <w:sz w:val="26"/>
          <w:szCs w:val="26"/>
          <w:lang w:val="en-GB"/>
        </w:rPr>
        <w:t>Forests for the future – from science to the people</w:t>
      </w:r>
      <w:r w:rsidRPr="00AE2649">
        <w:rPr>
          <w:rFonts w:ascii="Calibri" w:hAnsi="Calibri"/>
          <w:color w:val="006666"/>
          <w:sz w:val="26"/>
          <w:szCs w:val="26"/>
          <w:lang w:val="en-GB"/>
        </w:rPr>
        <w:t xml:space="preserve">” </w:t>
      </w:r>
      <w:r w:rsidR="001A36CC">
        <w:rPr>
          <w:rFonts w:ascii="Calibri" w:hAnsi="Calibri"/>
          <w:color w:val="006666"/>
          <w:sz w:val="26"/>
          <w:szCs w:val="26"/>
          <w:lang w:val="en-GB"/>
        </w:rPr>
        <w:t>i</w:t>
      </w:r>
      <w:r w:rsidRPr="00AE2649">
        <w:rPr>
          <w:rFonts w:ascii="Calibri" w:hAnsi="Calibri"/>
          <w:color w:val="006666"/>
          <w:sz w:val="26"/>
          <w:szCs w:val="26"/>
          <w:lang w:val="en-GB"/>
        </w:rPr>
        <w:t xml:space="preserve">nternational experts presented </w:t>
      </w:r>
      <w:r w:rsidR="00972A39" w:rsidRPr="00AE2649">
        <w:rPr>
          <w:rFonts w:ascii="Calibri" w:hAnsi="Calibri"/>
          <w:color w:val="006666"/>
          <w:sz w:val="26"/>
          <w:szCs w:val="26"/>
          <w:lang w:val="en-GB"/>
        </w:rPr>
        <w:t xml:space="preserve">deeper insight into the relation between science and </w:t>
      </w:r>
      <w:r w:rsidR="00D64461" w:rsidRPr="00AE2649">
        <w:rPr>
          <w:rFonts w:ascii="Calibri" w:hAnsi="Calibri"/>
          <w:color w:val="006666"/>
          <w:sz w:val="26"/>
          <w:szCs w:val="26"/>
          <w:lang w:val="en-GB"/>
        </w:rPr>
        <w:t xml:space="preserve">forestry </w:t>
      </w:r>
      <w:r w:rsidR="00972A39" w:rsidRPr="00AE2649">
        <w:rPr>
          <w:rFonts w:ascii="Calibri" w:hAnsi="Calibri"/>
          <w:color w:val="006666"/>
          <w:sz w:val="26"/>
          <w:szCs w:val="26"/>
          <w:lang w:val="en-GB"/>
        </w:rPr>
        <w:t>practice.</w:t>
      </w:r>
      <w:r w:rsidRPr="00AE2649">
        <w:rPr>
          <w:rFonts w:ascii="Calibri" w:hAnsi="Calibri"/>
          <w:color w:val="006666"/>
          <w:sz w:val="26"/>
          <w:szCs w:val="26"/>
          <w:lang w:val="en-GB"/>
        </w:rPr>
        <w:t xml:space="preserve"> </w:t>
      </w:r>
      <w:r w:rsidR="005F22C9" w:rsidRPr="005F22C9">
        <w:rPr>
          <w:rFonts w:ascii="Calibri" w:hAnsi="Calibri"/>
          <w:color w:val="006666"/>
          <w:sz w:val="26"/>
          <w:szCs w:val="26"/>
          <w:lang w:val="en-GB"/>
        </w:rPr>
        <w:t>The State Secretaries of the Slovenian Ministry of Agriculture, Forestry and Food Mr. Damjan Stanonik and of the Slovenian Ministry of Culture dr. Tanja Kerševan Smokvina</w:t>
      </w:r>
      <w:bookmarkStart w:id="2" w:name="_GoBack"/>
      <w:bookmarkEnd w:id="2"/>
      <w:r w:rsidR="000223CA" w:rsidRPr="00AE2649">
        <w:rPr>
          <w:rFonts w:ascii="Calibri" w:hAnsi="Calibri"/>
          <w:color w:val="006666"/>
          <w:sz w:val="26"/>
          <w:szCs w:val="26"/>
          <w:lang w:val="en-GB"/>
        </w:rPr>
        <w:t xml:space="preserve"> gave their welcome speeches and Prof.</w:t>
      </w:r>
      <w:r w:rsidR="000223CA" w:rsidRPr="00AE2649">
        <w:rPr>
          <w:rFonts w:ascii="Calibri" w:hAnsi="Calibri"/>
          <w:i/>
          <w:iCs/>
          <w:color w:val="006666"/>
          <w:sz w:val="26"/>
          <w:szCs w:val="26"/>
          <w:lang w:val="en-GB"/>
        </w:rPr>
        <w:t xml:space="preserve"> Klaus Puettmann </w:t>
      </w:r>
      <w:r w:rsidR="000223CA" w:rsidRPr="00AE2649">
        <w:rPr>
          <w:rFonts w:ascii="Calibri" w:hAnsi="Calibri"/>
          <w:color w:val="006666"/>
          <w:sz w:val="26"/>
          <w:szCs w:val="26"/>
          <w:lang w:val="en-GB"/>
        </w:rPr>
        <w:t>from Or</w:t>
      </w:r>
      <w:r w:rsidR="0015335D">
        <w:rPr>
          <w:rFonts w:ascii="Calibri" w:hAnsi="Calibri"/>
          <w:color w:val="006666"/>
          <w:sz w:val="26"/>
          <w:szCs w:val="26"/>
          <w:lang w:val="en-GB"/>
        </w:rPr>
        <w:t>e</w:t>
      </w:r>
      <w:r w:rsidR="000223CA" w:rsidRPr="00AE2649">
        <w:rPr>
          <w:rFonts w:ascii="Calibri" w:hAnsi="Calibri"/>
          <w:color w:val="006666"/>
          <w:sz w:val="26"/>
          <w:szCs w:val="26"/>
          <w:lang w:val="en-GB"/>
        </w:rPr>
        <w:t xml:space="preserve">gon State University </w:t>
      </w:r>
      <w:r w:rsidR="0015335D" w:rsidRPr="00AE2649">
        <w:rPr>
          <w:rFonts w:ascii="Calibri" w:hAnsi="Calibri"/>
          <w:color w:val="006666"/>
          <w:sz w:val="26"/>
          <w:szCs w:val="26"/>
          <w:lang w:val="en-GB"/>
        </w:rPr>
        <w:t>stated</w:t>
      </w:r>
      <w:r w:rsidR="000223CA" w:rsidRPr="00AE2649">
        <w:rPr>
          <w:rFonts w:ascii="Calibri" w:hAnsi="Calibri"/>
          <w:color w:val="006666"/>
          <w:sz w:val="26"/>
          <w:szCs w:val="26"/>
          <w:lang w:val="en-GB"/>
        </w:rPr>
        <w:t xml:space="preserve"> </w:t>
      </w:r>
      <w:r w:rsidR="00EB1290" w:rsidRPr="00AE2649">
        <w:rPr>
          <w:rFonts w:ascii="Calibri" w:hAnsi="Calibri"/>
          <w:color w:val="006666"/>
          <w:sz w:val="26"/>
          <w:szCs w:val="26"/>
          <w:lang w:val="en-GB"/>
        </w:rPr>
        <w:t>that “</w:t>
      </w:r>
      <w:r w:rsidR="0015335D">
        <w:rPr>
          <w:rFonts w:ascii="Calibri" w:hAnsi="Calibri"/>
          <w:color w:val="006666"/>
          <w:sz w:val="26"/>
          <w:szCs w:val="26"/>
          <w:lang w:val="en-GB"/>
        </w:rPr>
        <w:t>s</w:t>
      </w:r>
      <w:r w:rsidR="00EB1290" w:rsidRPr="00AE2649">
        <w:rPr>
          <w:rFonts w:ascii="Calibri" w:hAnsi="Calibri"/>
          <w:color w:val="006666"/>
          <w:sz w:val="26"/>
          <w:szCs w:val="26"/>
          <w:lang w:val="en-GB"/>
        </w:rPr>
        <w:t>ilviculture is the bridge to manage forest as ecosystem</w:t>
      </w:r>
      <w:r w:rsidR="0015335D">
        <w:rPr>
          <w:rFonts w:ascii="Calibri" w:hAnsi="Calibri"/>
          <w:color w:val="006666"/>
          <w:sz w:val="26"/>
          <w:szCs w:val="26"/>
          <w:lang w:val="en-GB"/>
        </w:rPr>
        <w:t xml:space="preserve">s with </w:t>
      </w:r>
      <w:r w:rsidR="00EB1290" w:rsidRPr="00AE2649">
        <w:rPr>
          <w:rFonts w:ascii="Calibri" w:hAnsi="Calibri"/>
          <w:color w:val="006666"/>
          <w:sz w:val="26"/>
          <w:szCs w:val="26"/>
          <w:lang w:val="en-GB"/>
        </w:rPr>
        <w:t xml:space="preserve"> functions t</w:t>
      </w:r>
      <w:r w:rsidR="0015335D">
        <w:rPr>
          <w:rFonts w:ascii="Calibri" w:hAnsi="Calibri"/>
          <w:color w:val="006666"/>
          <w:sz w:val="26"/>
          <w:szCs w:val="26"/>
          <w:lang w:val="en-GB"/>
        </w:rPr>
        <w:t>hat</w:t>
      </w:r>
      <w:r w:rsidR="00EB1290" w:rsidRPr="00AE2649">
        <w:rPr>
          <w:rFonts w:ascii="Calibri" w:hAnsi="Calibri"/>
          <w:color w:val="006666"/>
          <w:sz w:val="26"/>
          <w:szCs w:val="26"/>
          <w:lang w:val="en-GB"/>
        </w:rPr>
        <w:t xml:space="preserve"> fulfil human needs: forest management to make happy people! “</w:t>
      </w:r>
    </w:p>
    <w:p w14:paraId="77825B7A" w14:textId="4AF5A4EB" w:rsidR="00AA0D26" w:rsidRPr="00AE2649" w:rsidRDefault="00972A39" w:rsidP="00EB1290">
      <w:pPr>
        <w:pStyle w:val="Aufzhlung"/>
        <w:numPr>
          <w:ilvl w:val="0"/>
          <w:numId w:val="0"/>
        </w:numPr>
        <w:spacing w:before="120"/>
        <w:ind w:left="357"/>
        <w:rPr>
          <w:rFonts w:ascii="Calibri" w:hAnsi="Calibri"/>
          <w:color w:val="006666"/>
          <w:sz w:val="26"/>
          <w:szCs w:val="26"/>
          <w:lang w:val="en-GB"/>
        </w:rPr>
      </w:pPr>
      <w:r w:rsidRPr="00AE2649">
        <w:rPr>
          <w:rFonts w:ascii="Calibri" w:hAnsi="Calibri"/>
          <w:color w:val="006666"/>
          <w:sz w:val="26"/>
          <w:szCs w:val="26"/>
          <w:lang w:val="en-GB"/>
        </w:rPr>
        <w:t>A final po</w:t>
      </w:r>
      <w:r w:rsidR="00191145" w:rsidRPr="00AE2649">
        <w:rPr>
          <w:rFonts w:ascii="Calibri" w:hAnsi="Calibri"/>
          <w:color w:val="006666"/>
          <w:sz w:val="26"/>
          <w:szCs w:val="26"/>
          <w:lang w:val="en-GB"/>
        </w:rPr>
        <w:t>d</w:t>
      </w:r>
      <w:r w:rsidRPr="00AE2649">
        <w:rPr>
          <w:rFonts w:ascii="Calibri" w:hAnsi="Calibri"/>
          <w:color w:val="006666"/>
          <w:sz w:val="26"/>
          <w:szCs w:val="26"/>
          <w:lang w:val="en-GB"/>
        </w:rPr>
        <w:t xml:space="preserve">ium and plenary discussion focused on the main urgent issues to improve the resilience of </w:t>
      </w:r>
      <w:r w:rsidR="00D64461" w:rsidRPr="00AE2649">
        <w:rPr>
          <w:rFonts w:ascii="Calibri" w:hAnsi="Calibri"/>
          <w:color w:val="006666"/>
          <w:sz w:val="26"/>
          <w:szCs w:val="26"/>
          <w:lang w:val="en-GB"/>
        </w:rPr>
        <w:t xml:space="preserve">European </w:t>
      </w:r>
      <w:r w:rsidRPr="00AE2649">
        <w:rPr>
          <w:rFonts w:ascii="Calibri" w:hAnsi="Calibri"/>
          <w:color w:val="006666"/>
          <w:sz w:val="26"/>
          <w:szCs w:val="26"/>
          <w:lang w:val="en-GB"/>
        </w:rPr>
        <w:t>forest</w:t>
      </w:r>
      <w:r w:rsidR="00D64461" w:rsidRPr="00AE2649">
        <w:rPr>
          <w:rFonts w:ascii="Calibri" w:hAnsi="Calibri"/>
          <w:color w:val="006666"/>
          <w:sz w:val="26"/>
          <w:szCs w:val="26"/>
          <w:lang w:val="en-GB"/>
        </w:rPr>
        <w:t>s</w:t>
      </w:r>
      <w:r w:rsidRPr="00AE2649">
        <w:rPr>
          <w:rFonts w:ascii="Calibri" w:hAnsi="Calibri"/>
          <w:color w:val="006666"/>
          <w:sz w:val="26"/>
          <w:szCs w:val="26"/>
          <w:lang w:val="en-GB"/>
        </w:rPr>
        <w:t xml:space="preserve">. The following hybrid field workshops </w:t>
      </w:r>
      <w:r w:rsidR="00D64461" w:rsidRPr="00AE2649">
        <w:rPr>
          <w:rFonts w:ascii="Calibri" w:hAnsi="Calibri"/>
          <w:color w:val="006666"/>
          <w:sz w:val="26"/>
          <w:szCs w:val="26"/>
          <w:lang w:val="en-GB"/>
        </w:rPr>
        <w:t xml:space="preserve">held during the following days </w:t>
      </w:r>
      <w:r w:rsidRPr="00AE2649">
        <w:rPr>
          <w:rFonts w:ascii="Calibri" w:hAnsi="Calibri"/>
          <w:color w:val="006666"/>
          <w:sz w:val="26"/>
          <w:szCs w:val="26"/>
          <w:lang w:val="en-GB"/>
        </w:rPr>
        <w:t xml:space="preserve">in different </w:t>
      </w:r>
      <w:r w:rsidR="00D64461" w:rsidRPr="00AE2649">
        <w:rPr>
          <w:rFonts w:ascii="Calibri" w:hAnsi="Calibri"/>
          <w:color w:val="006666"/>
          <w:sz w:val="26"/>
          <w:szCs w:val="26"/>
          <w:lang w:val="en-GB"/>
        </w:rPr>
        <w:t xml:space="preserve">nearby </w:t>
      </w:r>
      <w:r w:rsidRPr="00AE2649">
        <w:rPr>
          <w:rFonts w:ascii="Calibri" w:hAnsi="Calibri"/>
          <w:color w:val="006666"/>
          <w:sz w:val="26"/>
          <w:szCs w:val="26"/>
          <w:lang w:val="en-GB"/>
        </w:rPr>
        <w:t xml:space="preserve">forest stands and in the city forest of </w:t>
      </w:r>
      <w:r w:rsidRPr="00AE2649">
        <w:rPr>
          <w:rFonts w:ascii="Calibri" w:hAnsi="Calibri"/>
          <w:i/>
          <w:iCs/>
          <w:color w:val="006666"/>
          <w:sz w:val="26"/>
          <w:szCs w:val="26"/>
          <w:lang w:val="en-GB"/>
        </w:rPr>
        <w:t>Celje</w:t>
      </w:r>
      <w:r w:rsidRPr="00AE2649">
        <w:rPr>
          <w:rFonts w:ascii="Calibri" w:hAnsi="Calibri"/>
          <w:color w:val="006666"/>
          <w:sz w:val="26"/>
          <w:szCs w:val="26"/>
          <w:lang w:val="en-GB"/>
        </w:rPr>
        <w:t xml:space="preserve"> gave many inputs and impulses for the participants and also helped the social coherence of the European network.</w:t>
      </w:r>
    </w:p>
    <w:p w14:paraId="6AFEB66A" w14:textId="77777777" w:rsidR="00E876CF" w:rsidRPr="00AE2649" w:rsidRDefault="00E876CF" w:rsidP="00E876CF">
      <w:pPr>
        <w:pStyle w:val="Text"/>
        <w:rPr>
          <w:rFonts w:ascii="Calibri" w:hAnsi="Calibri"/>
          <w:color w:val="006666"/>
          <w:sz w:val="26"/>
          <w:szCs w:val="26"/>
          <w:lang w:val="en-GB"/>
        </w:rPr>
      </w:pPr>
    </w:p>
    <w:p w14:paraId="48A8F0C0" w14:textId="4CFCA9E2" w:rsidR="00E876CF" w:rsidRPr="00AE2649" w:rsidRDefault="00E876CF" w:rsidP="00E876CF">
      <w:pPr>
        <w:pStyle w:val="Text"/>
        <w:rPr>
          <w:rFonts w:ascii="Calibri" w:hAnsi="Calibri"/>
          <w:color w:val="006666"/>
          <w:sz w:val="26"/>
          <w:szCs w:val="26"/>
          <w:lang w:val="en-GB"/>
        </w:rPr>
      </w:pPr>
      <w:r w:rsidRPr="00AE2649">
        <w:rPr>
          <w:rFonts w:ascii="Calibri" w:hAnsi="Calibri"/>
          <w:color w:val="006666"/>
          <w:sz w:val="26"/>
          <w:szCs w:val="26"/>
          <w:lang w:val="en-GB"/>
        </w:rPr>
        <w:t>Eckart Senitza</w:t>
      </w:r>
      <w:r w:rsidRPr="00AE2649">
        <w:rPr>
          <w:rFonts w:ascii="Calibri" w:hAnsi="Calibri"/>
          <w:color w:val="006666"/>
          <w:sz w:val="26"/>
          <w:szCs w:val="26"/>
          <w:lang w:val="en-GB"/>
        </w:rPr>
        <w:tab/>
      </w:r>
      <w:r w:rsidRPr="00AE2649">
        <w:rPr>
          <w:rFonts w:ascii="Calibri" w:hAnsi="Calibri"/>
          <w:color w:val="006666"/>
          <w:sz w:val="26"/>
          <w:szCs w:val="26"/>
          <w:lang w:val="en-GB"/>
        </w:rPr>
        <w:tab/>
      </w:r>
      <w:r w:rsidRPr="00AE2649">
        <w:rPr>
          <w:rFonts w:ascii="Calibri" w:hAnsi="Calibri"/>
          <w:color w:val="006666"/>
          <w:sz w:val="26"/>
          <w:szCs w:val="26"/>
          <w:lang w:val="en-GB"/>
        </w:rPr>
        <w:tab/>
      </w:r>
      <w:r w:rsidRPr="00AE2649">
        <w:rPr>
          <w:rFonts w:ascii="Calibri" w:hAnsi="Calibri"/>
          <w:color w:val="006666"/>
          <w:sz w:val="26"/>
          <w:szCs w:val="26"/>
          <w:lang w:val="en-GB"/>
        </w:rPr>
        <w:tab/>
      </w:r>
      <w:r w:rsidRPr="00AE2649">
        <w:rPr>
          <w:rFonts w:ascii="Calibri" w:hAnsi="Calibri"/>
          <w:color w:val="006666"/>
          <w:sz w:val="26"/>
          <w:szCs w:val="26"/>
          <w:lang w:val="en-GB"/>
        </w:rPr>
        <w:tab/>
      </w:r>
      <w:r w:rsidRPr="00AE2649">
        <w:rPr>
          <w:rFonts w:ascii="Calibri" w:hAnsi="Calibri"/>
          <w:color w:val="006666"/>
          <w:sz w:val="26"/>
          <w:szCs w:val="26"/>
          <w:lang w:val="en-GB"/>
        </w:rPr>
        <w:tab/>
        <w:t>Tone Lesnik</w:t>
      </w:r>
    </w:p>
    <w:p w14:paraId="5FF6CD46" w14:textId="406CD030" w:rsidR="00E876CF" w:rsidRPr="00AE2649" w:rsidRDefault="00E876CF" w:rsidP="00E876CF">
      <w:pPr>
        <w:pStyle w:val="Text"/>
        <w:rPr>
          <w:rFonts w:ascii="Calibri" w:hAnsi="Calibri"/>
          <w:color w:val="006666"/>
          <w:sz w:val="26"/>
          <w:szCs w:val="26"/>
          <w:lang w:val="en-GB"/>
        </w:rPr>
      </w:pPr>
      <w:r w:rsidRPr="00AE2649">
        <w:rPr>
          <w:rFonts w:ascii="Calibri" w:hAnsi="Calibri"/>
          <w:color w:val="006666"/>
          <w:sz w:val="26"/>
          <w:szCs w:val="26"/>
          <w:lang w:val="en-GB"/>
        </w:rPr>
        <w:t xml:space="preserve">President Pro Silva </w:t>
      </w:r>
      <w:r w:rsidRPr="00AE2649">
        <w:rPr>
          <w:rFonts w:ascii="Calibri" w:hAnsi="Calibri"/>
          <w:color w:val="006666"/>
          <w:sz w:val="26"/>
          <w:szCs w:val="26"/>
          <w:lang w:val="en-GB"/>
        </w:rPr>
        <w:tab/>
      </w:r>
      <w:r w:rsidRPr="00AE2649">
        <w:rPr>
          <w:rFonts w:ascii="Calibri" w:hAnsi="Calibri"/>
          <w:color w:val="006666"/>
          <w:sz w:val="26"/>
          <w:szCs w:val="26"/>
          <w:lang w:val="en-GB"/>
        </w:rPr>
        <w:tab/>
      </w:r>
      <w:r w:rsidRPr="00AE2649">
        <w:rPr>
          <w:rFonts w:ascii="Calibri" w:hAnsi="Calibri"/>
          <w:color w:val="006666"/>
          <w:sz w:val="26"/>
          <w:szCs w:val="26"/>
          <w:lang w:val="en-GB"/>
        </w:rPr>
        <w:tab/>
      </w:r>
      <w:r w:rsidRPr="00AE2649">
        <w:rPr>
          <w:rFonts w:ascii="Calibri" w:hAnsi="Calibri"/>
          <w:color w:val="006666"/>
          <w:sz w:val="26"/>
          <w:szCs w:val="26"/>
          <w:lang w:val="en-GB"/>
        </w:rPr>
        <w:tab/>
      </w:r>
      <w:r w:rsidRPr="00AE2649">
        <w:rPr>
          <w:rFonts w:ascii="Calibri" w:hAnsi="Calibri"/>
          <w:color w:val="006666"/>
          <w:sz w:val="26"/>
          <w:szCs w:val="26"/>
          <w:lang w:val="en-GB"/>
        </w:rPr>
        <w:tab/>
        <w:t>President of Pro Silva Slovenia</w:t>
      </w:r>
    </w:p>
    <w:p w14:paraId="7EEA3F1C" w14:textId="05BE6A44" w:rsidR="00E876CF" w:rsidRPr="00E876CF" w:rsidRDefault="00700649" w:rsidP="00E876CF">
      <w:pPr>
        <w:pStyle w:val="Text"/>
        <w:rPr>
          <w:rFonts w:ascii="Calibri" w:hAnsi="Calibri"/>
          <w:i/>
          <w:iCs/>
          <w:sz w:val="24"/>
          <w:szCs w:val="24"/>
          <w:lang w:val="en-GB"/>
        </w:rPr>
      </w:pPr>
      <w:r w:rsidRPr="00700649">
        <w:rPr>
          <w:rFonts w:ascii="Calibri" w:hAnsi="Calibri"/>
          <w:i/>
          <w:iCs/>
          <w:sz w:val="24"/>
          <w:szCs w:val="24"/>
          <w:lang w:val="en-GB"/>
        </w:rPr>
        <w:t xml:space="preserve">The 30th anniversary meeting is </w:t>
      </w:r>
      <w:r>
        <w:rPr>
          <w:rFonts w:ascii="Calibri" w:hAnsi="Calibri"/>
          <w:i/>
          <w:iCs/>
          <w:sz w:val="24"/>
          <w:szCs w:val="24"/>
          <w:lang w:val="en-GB"/>
        </w:rPr>
        <w:t>f</w:t>
      </w:r>
      <w:r w:rsidR="00E876CF" w:rsidRPr="00E876CF">
        <w:rPr>
          <w:rFonts w:ascii="Calibri" w:hAnsi="Calibri"/>
          <w:i/>
          <w:iCs/>
          <w:sz w:val="24"/>
          <w:szCs w:val="24"/>
          <w:lang w:val="en-GB"/>
        </w:rPr>
        <w:t>unded and supported by the Slovenian Ministry of Agriculture, Forestry and Food, the Slovenian Forest Institute (GIS), Slovenian Forest Service (ZGS), Municipality of Radlje ob Dravi, Slovenian State Forests, Association of Slovenian Forest Owners, the Pahernik Foundation, the Institute for Nature Conservation, University Ljubljana, Biotechnical Faculty, Department of Forestry.</w:t>
      </w:r>
    </w:p>
    <w:p w14:paraId="761C8C2A" w14:textId="77777777" w:rsidR="00E876CF" w:rsidRDefault="00E876CF" w:rsidP="00D64461">
      <w:pPr>
        <w:pStyle w:val="berschrift2"/>
        <w:ind w:left="284"/>
      </w:pPr>
      <w:r>
        <w:t>Who we are</w:t>
      </w:r>
    </w:p>
    <w:p w14:paraId="403A2909" w14:textId="4C3C7D7D" w:rsidR="00E876CF" w:rsidRDefault="00E876CF" w:rsidP="00D64461">
      <w:pPr>
        <w:ind w:left="284"/>
        <w:rPr>
          <w:rFonts w:cs="Tahoma"/>
          <w:sz w:val="26"/>
          <w:szCs w:val="26"/>
        </w:rPr>
      </w:pPr>
      <w:r w:rsidRPr="003651E2">
        <w:rPr>
          <w:rFonts w:cs="Tahoma"/>
          <w:sz w:val="26"/>
          <w:szCs w:val="26"/>
        </w:rPr>
        <w:t>Pro Silva</w:t>
      </w:r>
      <w:r>
        <w:rPr>
          <w:rFonts w:cs="Tahoma"/>
          <w:sz w:val="26"/>
          <w:szCs w:val="26"/>
        </w:rPr>
        <w:t xml:space="preserve"> is a European organisation which promotes close to nature forestry and continuous cover forest systems. It was established in 1989 in Slovenia. At present there are 22 full members of the organisation and there are also several other countries with associate membership. Since 2018 we have associated members from the United States (Forest Steward</w:t>
      </w:r>
      <w:r w:rsidR="00B7372B">
        <w:rPr>
          <w:rFonts w:cs="Tahoma"/>
          <w:sz w:val="26"/>
          <w:szCs w:val="26"/>
        </w:rPr>
        <w:t>s</w:t>
      </w:r>
      <w:r>
        <w:rPr>
          <w:rFonts w:cs="Tahoma"/>
          <w:sz w:val="26"/>
          <w:szCs w:val="26"/>
        </w:rPr>
        <w:t xml:space="preserve"> Guild, New England Forestry Foundation), from India (ForEco India), from Brazil (ACEF St. Catarina) and Canada (“</w:t>
      </w:r>
      <w:r w:rsidRPr="002B1413">
        <w:rPr>
          <w:rFonts w:cs="Tahoma"/>
          <w:sz w:val="26"/>
          <w:szCs w:val="26"/>
        </w:rPr>
        <w:t xml:space="preserve">Les Amis de la </w:t>
      </w:r>
      <w:r w:rsidR="00827748">
        <w:rPr>
          <w:rFonts w:cs="Tahoma"/>
          <w:sz w:val="26"/>
          <w:szCs w:val="26"/>
        </w:rPr>
        <w:t>f</w:t>
      </w:r>
      <w:r w:rsidRPr="002B1413">
        <w:rPr>
          <w:rFonts w:cs="Tahoma"/>
          <w:sz w:val="26"/>
          <w:szCs w:val="26"/>
        </w:rPr>
        <w:t>orêt Ouareau</w:t>
      </w:r>
      <w:r>
        <w:rPr>
          <w:rFonts w:cs="Tahoma"/>
          <w:sz w:val="26"/>
          <w:szCs w:val="26"/>
        </w:rPr>
        <w:t>”) and hopefully this marks the beginning of the formation of a global network.</w:t>
      </w:r>
      <w:r w:rsidR="00281E84">
        <w:rPr>
          <w:rFonts w:cs="Tahoma"/>
          <w:sz w:val="26"/>
          <w:szCs w:val="26"/>
        </w:rPr>
        <w:t xml:space="preserve"> </w:t>
      </w:r>
      <w:r w:rsidR="00281E84" w:rsidRPr="00281E84">
        <w:rPr>
          <w:rFonts w:cs="Tahoma"/>
          <w:sz w:val="26"/>
          <w:szCs w:val="26"/>
        </w:rPr>
        <w:t xml:space="preserve">More than 5500 professionals and forest </w:t>
      </w:r>
      <w:r w:rsidR="00281E84">
        <w:rPr>
          <w:rFonts w:cs="Tahoma"/>
          <w:sz w:val="26"/>
          <w:szCs w:val="26"/>
        </w:rPr>
        <w:t xml:space="preserve">owners </w:t>
      </w:r>
      <w:r w:rsidR="00281E84" w:rsidRPr="00281E84">
        <w:rPr>
          <w:rFonts w:cs="Tahoma"/>
          <w:sz w:val="26"/>
          <w:szCs w:val="26"/>
        </w:rPr>
        <w:t xml:space="preserve">are </w:t>
      </w:r>
      <w:r w:rsidR="00281E84">
        <w:rPr>
          <w:rFonts w:cs="Tahoma"/>
          <w:sz w:val="26"/>
          <w:szCs w:val="26"/>
        </w:rPr>
        <w:t>involved in Pro Silva</w:t>
      </w:r>
      <w:r w:rsidR="00281E84" w:rsidRPr="00281E84">
        <w:rPr>
          <w:rFonts w:cs="Tahoma"/>
          <w:sz w:val="26"/>
          <w:szCs w:val="26"/>
        </w:rPr>
        <w:t>.</w:t>
      </w:r>
    </w:p>
    <w:p w14:paraId="124508D4" w14:textId="4B28010E" w:rsidR="00E876CF" w:rsidRPr="003651E2" w:rsidRDefault="00E876CF" w:rsidP="00D64461">
      <w:pPr>
        <w:ind w:left="284"/>
        <w:rPr>
          <w:rFonts w:cs="Tahoma"/>
          <w:sz w:val="26"/>
          <w:szCs w:val="26"/>
        </w:rPr>
      </w:pPr>
      <w:r>
        <w:rPr>
          <w:rFonts w:cs="Tahoma"/>
          <w:sz w:val="26"/>
          <w:szCs w:val="26"/>
        </w:rPr>
        <w:t>Pro Silva promotes its principles and concepts through a Europe wide program of silvicultural education involving seminars and excursions. Increasingly the members are also involved as partners in national or international research and networking projects. A European network of best practice demonstration forests is being developed.</w:t>
      </w:r>
    </w:p>
    <w:sectPr w:rsidR="00E876CF" w:rsidRPr="003651E2" w:rsidSect="001951E6">
      <w:headerReference w:type="default" r:id="rId11"/>
      <w:footerReference w:type="default" r:id="rId12"/>
      <w:pgSz w:w="11906" w:h="16838"/>
      <w:pgMar w:top="1564" w:right="926" w:bottom="1440" w:left="9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972A2" w14:textId="77777777" w:rsidR="00F362C7" w:rsidRDefault="00F362C7">
      <w:r>
        <w:separator/>
      </w:r>
    </w:p>
  </w:endnote>
  <w:endnote w:type="continuationSeparator" w:id="0">
    <w:p w14:paraId="63DDB2EE" w14:textId="77777777" w:rsidR="00F362C7" w:rsidRDefault="00F362C7">
      <w:r>
        <w:continuationSeparator/>
      </w:r>
    </w:p>
  </w:endnote>
  <w:endnote w:type="continuationNotice" w:id="1">
    <w:p w14:paraId="16EFC1ED" w14:textId="77777777" w:rsidR="00F362C7" w:rsidRDefault="00F36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nama Bold">
    <w:altName w:val="Calibri"/>
    <w:panose1 w:val="000005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swiss"/>
    <w:pitch w:val="variable"/>
    <w:sig w:usb0="20000007" w:usb1="00000000" w:usb2="00000000" w:usb3="00000000" w:csb0="00000111" w:csb1="00000000"/>
  </w:font>
  <w:font w:name="Formata Regular">
    <w:panose1 w:val="020B0500000000000000"/>
    <w:charset w:val="00"/>
    <w:family w:val="swiss"/>
    <w:notTrueType/>
    <w:pitch w:val="variable"/>
    <w:sig w:usb0="800000AF" w:usb1="4000004A" w:usb2="00000000" w:usb3="00000000" w:csb0="00000001" w:csb1="00000000"/>
  </w:font>
  <w:font w:name="Panama Light">
    <w:altName w:val="Calibri"/>
    <w:panose1 w:val="00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582D" w14:textId="77777777" w:rsidR="00F37B1A" w:rsidRDefault="00F37B1A" w:rsidP="00A13F61">
    <w:pPr>
      <w:pStyle w:val="Kopfzeile"/>
      <w:pBdr>
        <w:top w:val="single" w:sz="4" w:space="1" w:color="auto" w:shadow="1"/>
        <w:left w:val="single" w:sz="4" w:space="4" w:color="auto" w:shadow="1"/>
        <w:bottom w:val="single" w:sz="4" w:space="1" w:color="auto" w:shadow="1"/>
        <w:right w:val="single" w:sz="4" w:space="4" w:color="auto" w:shadow="1"/>
      </w:pBdr>
      <w:shd w:val="clear" w:color="auto" w:fill="A3C9AC"/>
      <w:tabs>
        <w:tab w:val="clear" w:pos="4513"/>
        <w:tab w:val="clear" w:pos="9026"/>
        <w:tab w:val="right" w:pos="10206"/>
      </w:tabs>
      <w:ind w:left="-900" w:right="-1440"/>
    </w:pPr>
  </w:p>
  <w:p w14:paraId="221388FF" w14:textId="77777777" w:rsidR="00F37B1A" w:rsidRPr="00A13F61" w:rsidRDefault="00F37B1A" w:rsidP="00A13F61">
    <w:pPr>
      <w:pStyle w:val="Kopfzeile"/>
      <w:pBdr>
        <w:top w:val="single" w:sz="4" w:space="1" w:color="auto" w:shadow="1"/>
        <w:left w:val="single" w:sz="4" w:space="4" w:color="auto" w:shadow="1"/>
        <w:bottom w:val="single" w:sz="4" w:space="1" w:color="auto" w:shadow="1"/>
        <w:right w:val="single" w:sz="4" w:space="4" w:color="auto" w:shadow="1"/>
      </w:pBdr>
      <w:shd w:val="clear" w:color="auto" w:fill="A3C9AC"/>
      <w:tabs>
        <w:tab w:val="left" w:pos="180"/>
        <w:tab w:val="right" w:pos="10206"/>
      </w:tabs>
      <w:ind w:left="-900" w:right="-1440"/>
      <w:rPr>
        <w:rFonts w:ascii="Panama Light" w:hAnsi="Panama Light"/>
        <w:sz w:val="20"/>
      </w:rPr>
    </w:pPr>
    <w:r w:rsidRPr="00A13F61">
      <w:rPr>
        <w:rFonts w:ascii="Panama Bold" w:hAnsi="Panama Bold"/>
        <w:sz w:val="24"/>
      </w:rPr>
      <w:tab/>
    </w:r>
    <w:r w:rsidRPr="00A13F61">
      <w:rPr>
        <w:rFonts w:ascii="Panama Light" w:hAnsi="Panama Light"/>
        <w:sz w:val="20"/>
      </w:rPr>
      <w:t xml:space="preserve">Issued on behalf of Pro Silva </w:t>
    </w:r>
  </w:p>
  <w:p w14:paraId="627B5F86" w14:textId="08758764" w:rsidR="00F37B1A" w:rsidRPr="00A13F61" w:rsidRDefault="00F37B1A" w:rsidP="00A13F61">
    <w:pPr>
      <w:pStyle w:val="Kopfzeile"/>
      <w:pBdr>
        <w:top w:val="single" w:sz="4" w:space="1" w:color="auto" w:shadow="1"/>
        <w:left w:val="single" w:sz="4" w:space="4" w:color="auto" w:shadow="1"/>
        <w:bottom w:val="single" w:sz="4" w:space="1" w:color="auto" w:shadow="1"/>
        <w:right w:val="single" w:sz="4" w:space="4" w:color="auto" w:shadow="1"/>
      </w:pBdr>
      <w:shd w:val="clear" w:color="auto" w:fill="A3C9AC"/>
      <w:tabs>
        <w:tab w:val="left" w:pos="180"/>
        <w:tab w:val="right" w:pos="10206"/>
      </w:tabs>
      <w:ind w:left="-900" w:right="-1440"/>
      <w:rPr>
        <w:rFonts w:ascii="Panama Light" w:hAnsi="Panama Light"/>
        <w:sz w:val="20"/>
      </w:rPr>
    </w:pPr>
    <w:r w:rsidRPr="00A13F61">
      <w:rPr>
        <w:rFonts w:ascii="Panama Light" w:hAnsi="Panama Light"/>
        <w:sz w:val="20"/>
      </w:rPr>
      <w:tab/>
      <w:t>More information can be found on: www.prosilva.</w:t>
    </w:r>
    <w:r w:rsidR="0083407E">
      <w:rPr>
        <w:rFonts w:ascii="Panama Light" w:hAnsi="Panama Light"/>
        <w:sz w:val="20"/>
      </w:rPr>
      <w:t>NET</w:t>
    </w:r>
  </w:p>
  <w:p w14:paraId="320C7D0F" w14:textId="77777777" w:rsidR="00F37B1A" w:rsidRPr="00A13F61" w:rsidRDefault="00F37B1A" w:rsidP="00A13F61">
    <w:pPr>
      <w:pStyle w:val="Kopfzeile"/>
      <w:pBdr>
        <w:top w:val="single" w:sz="4" w:space="1" w:color="auto" w:shadow="1"/>
        <w:left w:val="single" w:sz="4" w:space="4" w:color="auto" w:shadow="1"/>
        <w:bottom w:val="single" w:sz="4" w:space="1" w:color="auto" w:shadow="1"/>
        <w:right w:val="single" w:sz="4" w:space="4" w:color="auto" w:shadow="1"/>
      </w:pBdr>
      <w:shd w:val="clear" w:color="auto" w:fill="A3C9AC"/>
      <w:tabs>
        <w:tab w:val="left" w:pos="180"/>
        <w:tab w:val="right" w:pos="10206"/>
      </w:tabs>
      <w:ind w:left="-900" w:right="-1440"/>
      <w:rPr>
        <w:rFonts w:ascii="Panama Light" w:hAnsi="Panama Light"/>
        <w:sz w:val="24"/>
      </w:rPr>
    </w:pPr>
  </w:p>
  <w:p w14:paraId="24267913" w14:textId="77777777" w:rsidR="00F37B1A" w:rsidRDefault="00F37B1A" w:rsidP="00893D9F">
    <w:pPr>
      <w:pStyle w:val="berschrif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090C6" w14:textId="77777777" w:rsidR="00F362C7" w:rsidRDefault="00F362C7">
      <w:r>
        <w:separator/>
      </w:r>
    </w:p>
  </w:footnote>
  <w:footnote w:type="continuationSeparator" w:id="0">
    <w:p w14:paraId="0312ACCE" w14:textId="77777777" w:rsidR="00F362C7" w:rsidRDefault="00F362C7">
      <w:r>
        <w:continuationSeparator/>
      </w:r>
    </w:p>
  </w:footnote>
  <w:footnote w:type="continuationNotice" w:id="1">
    <w:p w14:paraId="78A28035" w14:textId="77777777" w:rsidR="00F362C7" w:rsidRDefault="00F362C7">
      <w:pPr>
        <w:spacing w:after="0" w:line="240" w:lineRule="auto"/>
      </w:pPr>
    </w:p>
  </w:footnote>
  <w:footnote w:id="2">
    <w:p w14:paraId="4530274F" w14:textId="77777777" w:rsidR="00C919CC" w:rsidRPr="00C919CC" w:rsidRDefault="00C919CC">
      <w:pPr>
        <w:pStyle w:val="Funotentext"/>
        <w:rPr>
          <w:lang w:val="de-AT"/>
        </w:rPr>
      </w:pPr>
      <w:r>
        <w:rPr>
          <w:rStyle w:val="Funotenzeichen"/>
        </w:rPr>
        <w:footnoteRef/>
      </w:r>
      <w:r w:rsidRPr="00C919CC">
        <w:rPr>
          <w:lang w:val="de-AT"/>
        </w:rPr>
        <w:t xml:space="preserve"> e.g. Ruppert Seidl, Tomas Vrska,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8C47" w14:textId="5C17E041" w:rsidR="00F37B1A" w:rsidRDefault="00D040D8" w:rsidP="00A13F61">
    <w:pPr>
      <w:pStyle w:val="Kopfzeile"/>
      <w:pBdr>
        <w:top w:val="single" w:sz="4" w:space="1" w:color="auto" w:shadow="1"/>
        <w:left w:val="single" w:sz="4" w:space="4" w:color="auto" w:shadow="1"/>
        <w:bottom w:val="single" w:sz="4" w:space="1" w:color="auto" w:shadow="1"/>
        <w:right w:val="single" w:sz="4" w:space="4" w:color="auto" w:shadow="1"/>
      </w:pBdr>
      <w:shd w:val="clear" w:color="auto" w:fill="A3C9AC"/>
      <w:tabs>
        <w:tab w:val="clear" w:pos="4513"/>
        <w:tab w:val="clear" w:pos="9026"/>
        <w:tab w:val="right" w:pos="10206"/>
      </w:tabs>
      <w:ind w:left="-900" w:right="-1440"/>
    </w:pPr>
    <w:r w:rsidRPr="006C3072">
      <w:rPr>
        <w:noProof/>
        <w:lang w:val="sl-SI"/>
      </w:rPr>
      <w:drawing>
        <wp:anchor distT="0" distB="0" distL="114300" distR="114300" simplePos="0" relativeHeight="251659264" behindDoc="0" locked="0" layoutInCell="1" allowOverlap="1" wp14:anchorId="4D9B4057" wp14:editId="15573A60">
          <wp:simplePos x="0" y="0"/>
          <wp:positionH relativeFrom="column">
            <wp:posOffset>5503545</wp:posOffset>
          </wp:positionH>
          <wp:positionV relativeFrom="paragraph">
            <wp:posOffset>53340</wp:posOffset>
          </wp:positionV>
          <wp:extent cx="915670" cy="95948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100" t="8447" b="12122"/>
                  <a:stretch>
                    <a:fillRect/>
                  </a:stretch>
                </pic:blipFill>
                <pic:spPr bwMode="auto">
                  <a:xfrm>
                    <a:off x="0" y="0"/>
                    <a:ext cx="915670"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D2B06" w14:textId="77777777" w:rsidR="008E4A2D" w:rsidRDefault="00F37B1A" w:rsidP="00A13F61">
    <w:pPr>
      <w:pStyle w:val="Kopfzeile"/>
      <w:pBdr>
        <w:top w:val="single" w:sz="4" w:space="1" w:color="auto" w:shadow="1"/>
        <w:left w:val="single" w:sz="4" w:space="4" w:color="auto" w:shadow="1"/>
        <w:bottom w:val="single" w:sz="4" w:space="1" w:color="auto" w:shadow="1"/>
        <w:right w:val="single" w:sz="4" w:space="4" w:color="auto" w:shadow="1"/>
      </w:pBdr>
      <w:shd w:val="clear" w:color="auto" w:fill="A3C9AC"/>
      <w:tabs>
        <w:tab w:val="clear" w:pos="4513"/>
        <w:tab w:val="clear" w:pos="9026"/>
        <w:tab w:val="left" w:pos="180"/>
        <w:tab w:val="right" w:pos="10206"/>
      </w:tabs>
      <w:ind w:left="-900" w:right="-1440"/>
      <w:rPr>
        <w:rFonts w:ascii="Panama Bold" w:hAnsi="Panama Bold"/>
        <w:sz w:val="32"/>
      </w:rPr>
    </w:pPr>
    <w:r>
      <w:rPr>
        <w:rFonts w:ascii="Panama Bold" w:hAnsi="Panama Bold"/>
        <w:sz w:val="32"/>
      </w:rPr>
      <w:tab/>
    </w:r>
    <w:r w:rsidRPr="001951E6">
      <w:rPr>
        <w:rFonts w:ascii="Panama Bold" w:hAnsi="Panama Bold"/>
        <w:sz w:val="32"/>
      </w:rPr>
      <w:t>Pro Silv</w:t>
    </w:r>
    <w:r>
      <w:rPr>
        <w:rFonts w:ascii="Panama Bold" w:hAnsi="Panama Bold"/>
        <w:sz w:val="32"/>
      </w:rPr>
      <w:t>a</w:t>
    </w:r>
  </w:p>
  <w:p w14:paraId="05187DF8" w14:textId="3E3FFD44" w:rsidR="00F37B1A" w:rsidRDefault="00F37B1A" w:rsidP="00A13F61">
    <w:pPr>
      <w:pStyle w:val="Kopfzeile"/>
      <w:pBdr>
        <w:top w:val="single" w:sz="4" w:space="1" w:color="auto" w:shadow="1"/>
        <w:left w:val="single" w:sz="4" w:space="4" w:color="auto" w:shadow="1"/>
        <w:bottom w:val="single" w:sz="4" w:space="1" w:color="auto" w:shadow="1"/>
        <w:right w:val="single" w:sz="4" w:space="4" w:color="auto" w:shadow="1"/>
      </w:pBdr>
      <w:shd w:val="clear" w:color="auto" w:fill="A3C9AC"/>
      <w:tabs>
        <w:tab w:val="clear" w:pos="4513"/>
        <w:tab w:val="clear" w:pos="9026"/>
        <w:tab w:val="left" w:pos="180"/>
        <w:tab w:val="right" w:pos="10206"/>
      </w:tabs>
      <w:ind w:left="-900" w:right="-1440"/>
      <w:rPr>
        <w:rFonts w:ascii="Panama Light" w:hAnsi="Panama Light"/>
        <w:sz w:val="20"/>
      </w:rPr>
    </w:pPr>
    <w:r>
      <w:rPr>
        <w:sz w:val="32"/>
      </w:rPr>
      <w:tab/>
    </w:r>
    <w:r w:rsidRPr="00A13F61">
      <w:rPr>
        <w:rFonts w:ascii="Panama Light" w:hAnsi="Panama Light"/>
        <w:sz w:val="20"/>
      </w:rPr>
      <w:t xml:space="preserve">Integrated forest management for resilience </w:t>
    </w:r>
  </w:p>
  <w:p w14:paraId="17A53F14" w14:textId="5570A3C3" w:rsidR="00F37B1A" w:rsidRDefault="00F37B1A" w:rsidP="00A13F61">
    <w:pPr>
      <w:pStyle w:val="Kopfzeile"/>
      <w:pBdr>
        <w:top w:val="single" w:sz="4" w:space="1" w:color="auto" w:shadow="1"/>
        <w:left w:val="single" w:sz="4" w:space="4" w:color="auto" w:shadow="1"/>
        <w:bottom w:val="single" w:sz="4" w:space="1" w:color="auto" w:shadow="1"/>
        <w:right w:val="single" w:sz="4" w:space="4" w:color="auto" w:shadow="1"/>
      </w:pBdr>
      <w:shd w:val="clear" w:color="auto" w:fill="A3C9AC"/>
      <w:tabs>
        <w:tab w:val="clear" w:pos="4513"/>
        <w:tab w:val="clear" w:pos="9026"/>
        <w:tab w:val="left" w:pos="180"/>
        <w:tab w:val="right" w:pos="10206"/>
      </w:tabs>
      <w:ind w:left="-900" w:right="-1440"/>
      <w:rPr>
        <w:rFonts w:ascii="Panama Light" w:hAnsi="Panama Light"/>
        <w:sz w:val="20"/>
      </w:rPr>
    </w:pPr>
    <w:r>
      <w:rPr>
        <w:rFonts w:ascii="Panama Light" w:hAnsi="Panama Light"/>
        <w:sz w:val="20"/>
      </w:rPr>
      <w:tab/>
    </w:r>
    <w:r w:rsidRPr="00A13F61">
      <w:rPr>
        <w:rFonts w:ascii="Panama Light" w:hAnsi="Panama Light"/>
        <w:sz w:val="20"/>
      </w:rPr>
      <w:t>and sustainability across 25 countries</w:t>
    </w:r>
  </w:p>
  <w:p w14:paraId="3971ADA5" w14:textId="34D82378" w:rsidR="00F37B1A" w:rsidRDefault="0083407E" w:rsidP="0083407E">
    <w:pPr>
      <w:pStyle w:val="Kopfzeile"/>
      <w:pBdr>
        <w:top w:val="single" w:sz="4" w:space="1" w:color="auto" w:shadow="1"/>
        <w:left w:val="single" w:sz="4" w:space="4" w:color="auto" w:shadow="1"/>
        <w:bottom w:val="single" w:sz="4" w:space="1" w:color="auto" w:shadow="1"/>
        <w:right w:val="single" w:sz="4" w:space="4" w:color="auto" w:shadow="1"/>
      </w:pBdr>
      <w:shd w:val="clear" w:color="auto" w:fill="A3C9AC"/>
      <w:tabs>
        <w:tab w:val="clear" w:pos="4513"/>
        <w:tab w:val="clear" w:pos="9026"/>
        <w:tab w:val="left" w:pos="4320"/>
      </w:tabs>
      <w:ind w:left="-900" w:right="-1440"/>
      <w:rPr>
        <w:sz w:val="24"/>
      </w:rPr>
    </w:pPr>
    <w:r>
      <w:rPr>
        <w:sz w:val="24"/>
      </w:rPr>
      <w:tab/>
    </w:r>
  </w:p>
  <w:p w14:paraId="62D59460" w14:textId="12533D18" w:rsidR="0083407E" w:rsidRPr="0083407E" w:rsidRDefault="0083407E" w:rsidP="0083407E">
    <w:pPr>
      <w:pStyle w:val="Kopfzeile"/>
      <w:pBdr>
        <w:top w:val="single" w:sz="4" w:space="1" w:color="auto" w:shadow="1"/>
        <w:left w:val="single" w:sz="4" w:space="4" w:color="auto" w:shadow="1"/>
        <w:bottom w:val="single" w:sz="4" w:space="1" w:color="auto" w:shadow="1"/>
        <w:right w:val="single" w:sz="4" w:space="4" w:color="auto" w:shadow="1"/>
      </w:pBdr>
      <w:shd w:val="clear" w:color="auto" w:fill="A3C9AC"/>
      <w:tabs>
        <w:tab w:val="clear" w:pos="4513"/>
        <w:tab w:val="clear" w:pos="9026"/>
        <w:tab w:val="left" w:pos="142"/>
        <w:tab w:val="left" w:pos="4320"/>
      </w:tabs>
      <w:ind w:left="-900" w:right="-1440"/>
      <w:jc w:val="center"/>
      <w:rPr>
        <w:rFonts w:ascii="Panama Light" w:hAnsi="Panama Light"/>
        <w:i/>
        <w:iCs/>
        <w:sz w:val="24"/>
      </w:rPr>
    </w:pPr>
    <w:r>
      <w:rPr>
        <w:rFonts w:ascii="Panama Light" w:hAnsi="Panama Light"/>
        <w:i/>
        <w:iCs/>
        <w:szCs w:val="20"/>
      </w:rPr>
      <w:t>“</w:t>
    </w:r>
    <w:r w:rsidRPr="0083407E">
      <w:rPr>
        <w:rFonts w:ascii="Panama Light" w:hAnsi="Panama Light"/>
        <w:i/>
        <w:iCs/>
        <w:szCs w:val="20"/>
      </w:rPr>
      <w:t xml:space="preserve">as far as forest grows – </w:t>
    </w:r>
    <w:r w:rsidR="001A590D">
      <w:rPr>
        <w:rFonts w:ascii="Panama Light" w:hAnsi="Panama Light"/>
        <w:i/>
        <w:iCs/>
        <w:szCs w:val="20"/>
      </w:rPr>
      <w:t>since 3</w:t>
    </w:r>
    <w:r w:rsidRPr="0083407E">
      <w:rPr>
        <w:rFonts w:ascii="Panama Light" w:hAnsi="Panama Light"/>
        <w:i/>
        <w:iCs/>
        <w:szCs w:val="20"/>
      </w:rPr>
      <w:t>0 years</w:t>
    </w:r>
    <w:r>
      <w:rPr>
        <w:rFonts w:ascii="Panama Light" w:hAnsi="Panama Light"/>
        <w:i/>
        <w:iCs/>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016E8"/>
    <w:multiLevelType w:val="hybridMultilevel"/>
    <w:tmpl w:val="F74849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F9C3EB5"/>
    <w:multiLevelType w:val="multilevel"/>
    <w:tmpl w:val="D5BE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03369"/>
    <w:multiLevelType w:val="hybridMultilevel"/>
    <w:tmpl w:val="06704D7A"/>
    <w:lvl w:ilvl="0" w:tplc="BA721A2C">
      <w:start w:val="1"/>
      <w:numFmt w:val="bullet"/>
      <w:pStyle w:val="Aufzhl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BC29B4"/>
    <w:multiLevelType w:val="hybridMultilevel"/>
    <w:tmpl w:val="372ACC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2"/>
  </w:num>
  <w:num w:numId="8">
    <w:abstractNumId w:val="2"/>
  </w:num>
  <w:num w:numId="9">
    <w:abstractNumId w:val="3"/>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o:colormru v:ext="edit" colors="#cfc"/>
      <o:colormenu v:ext="edit" fillcolor="#c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4F"/>
    <w:rsid w:val="00002CB0"/>
    <w:rsid w:val="0000368F"/>
    <w:rsid w:val="00011513"/>
    <w:rsid w:val="000131CA"/>
    <w:rsid w:val="00013D92"/>
    <w:rsid w:val="000223CA"/>
    <w:rsid w:val="00023465"/>
    <w:rsid w:val="000259B1"/>
    <w:rsid w:val="00026831"/>
    <w:rsid w:val="00034681"/>
    <w:rsid w:val="0003626D"/>
    <w:rsid w:val="00037FDC"/>
    <w:rsid w:val="00043207"/>
    <w:rsid w:val="000453BC"/>
    <w:rsid w:val="00047B95"/>
    <w:rsid w:val="0005710E"/>
    <w:rsid w:val="00063A16"/>
    <w:rsid w:val="00063CCB"/>
    <w:rsid w:val="00067316"/>
    <w:rsid w:val="00073158"/>
    <w:rsid w:val="00087731"/>
    <w:rsid w:val="00087AF9"/>
    <w:rsid w:val="000915DA"/>
    <w:rsid w:val="000932FB"/>
    <w:rsid w:val="000A216F"/>
    <w:rsid w:val="000A2DE7"/>
    <w:rsid w:val="000A6E67"/>
    <w:rsid w:val="000A7C90"/>
    <w:rsid w:val="000B2CFB"/>
    <w:rsid w:val="000C447D"/>
    <w:rsid w:val="000C622A"/>
    <w:rsid w:val="000C7FA1"/>
    <w:rsid w:val="000D05D0"/>
    <w:rsid w:val="000D386F"/>
    <w:rsid w:val="000E2C80"/>
    <w:rsid w:val="000E69DA"/>
    <w:rsid w:val="00111E3B"/>
    <w:rsid w:val="001122C2"/>
    <w:rsid w:val="00113D39"/>
    <w:rsid w:val="00115AD9"/>
    <w:rsid w:val="0011629D"/>
    <w:rsid w:val="001322A9"/>
    <w:rsid w:val="00143BFF"/>
    <w:rsid w:val="001453A8"/>
    <w:rsid w:val="0015335D"/>
    <w:rsid w:val="00153CFB"/>
    <w:rsid w:val="00161563"/>
    <w:rsid w:val="00162042"/>
    <w:rsid w:val="00162ADB"/>
    <w:rsid w:val="00182161"/>
    <w:rsid w:val="00182629"/>
    <w:rsid w:val="00191145"/>
    <w:rsid w:val="001947F9"/>
    <w:rsid w:val="001951E6"/>
    <w:rsid w:val="00197671"/>
    <w:rsid w:val="001A1BEB"/>
    <w:rsid w:val="001A36CC"/>
    <w:rsid w:val="001A590D"/>
    <w:rsid w:val="001B009C"/>
    <w:rsid w:val="001B5A34"/>
    <w:rsid w:val="001B5FB0"/>
    <w:rsid w:val="001C1BC4"/>
    <w:rsid w:val="001C1C6E"/>
    <w:rsid w:val="001C21D8"/>
    <w:rsid w:val="001C3642"/>
    <w:rsid w:val="001C5FCD"/>
    <w:rsid w:val="001D2FCD"/>
    <w:rsid w:val="001D5BBF"/>
    <w:rsid w:val="001D6C96"/>
    <w:rsid w:val="001E1C9C"/>
    <w:rsid w:val="0020432E"/>
    <w:rsid w:val="00213DF4"/>
    <w:rsid w:val="00215AC7"/>
    <w:rsid w:val="00224401"/>
    <w:rsid w:val="00231D1E"/>
    <w:rsid w:val="00233615"/>
    <w:rsid w:val="00236AFB"/>
    <w:rsid w:val="00243713"/>
    <w:rsid w:val="00251893"/>
    <w:rsid w:val="00253329"/>
    <w:rsid w:val="00255EB1"/>
    <w:rsid w:val="00260AD6"/>
    <w:rsid w:val="00266DDE"/>
    <w:rsid w:val="00281E84"/>
    <w:rsid w:val="00281E95"/>
    <w:rsid w:val="0028395C"/>
    <w:rsid w:val="00286ABB"/>
    <w:rsid w:val="00295032"/>
    <w:rsid w:val="00296667"/>
    <w:rsid w:val="002B0BF8"/>
    <w:rsid w:val="002B6DE4"/>
    <w:rsid w:val="002B7AD9"/>
    <w:rsid w:val="002C5E5D"/>
    <w:rsid w:val="002D1351"/>
    <w:rsid w:val="002D4B9D"/>
    <w:rsid w:val="002D4DAA"/>
    <w:rsid w:val="002D730E"/>
    <w:rsid w:val="002E05AE"/>
    <w:rsid w:val="002E190E"/>
    <w:rsid w:val="002E6F2B"/>
    <w:rsid w:val="003047D4"/>
    <w:rsid w:val="003061B6"/>
    <w:rsid w:val="00312D7E"/>
    <w:rsid w:val="00315C99"/>
    <w:rsid w:val="00323052"/>
    <w:rsid w:val="00325D1F"/>
    <w:rsid w:val="00326DB6"/>
    <w:rsid w:val="00335AA8"/>
    <w:rsid w:val="0033733A"/>
    <w:rsid w:val="00346F49"/>
    <w:rsid w:val="00353A46"/>
    <w:rsid w:val="00356DD6"/>
    <w:rsid w:val="00361A53"/>
    <w:rsid w:val="0036591A"/>
    <w:rsid w:val="00370395"/>
    <w:rsid w:val="00375EAE"/>
    <w:rsid w:val="00376EEC"/>
    <w:rsid w:val="00377415"/>
    <w:rsid w:val="0038253C"/>
    <w:rsid w:val="00384072"/>
    <w:rsid w:val="00384675"/>
    <w:rsid w:val="003A68B5"/>
    <w:rsid w:val="003B29DE"/>
    <w:rsid w:val="003D4B04"/>
    <w:rsid w:val="003D4E39"/>
    <w:rsid w:val="003D5889"/>
    <w:rsid w:val="003E5D43"/>
    <w:rsid w:val="003E6289"/>
    <w:rsid w:val="003F332B"/>
    <w:rsid w:val="004104AC"/>
    <w:rsid w:val="004120B4"/>
    <w:rsid w:val="00413C46"/>
    <w:rsid w:val="00422796"/>
    <w:rsid w:val="004272A6"/>
    <w:rsid w:val="00430EFE"/>
    <w:rsid w:val="00433092"/>
    <w:rsid w:val="004331DC"/>
    <w:rsid w:val="00433583"/>
    <w:rsid w:val="00436BEA"/>
    <w:rsid w:val="00440551"/>
    <w:rsid w:val="00443324"/>
    <w:rsid w:val="0044564D"/>
    <w:rsid w:val="00445F6C"/>
    <w:rsid w:val="00450528"/>
    <w:rsid w:val="00460EC6"/>
    <w:rsid w:val="00465DBD"/>
    <w:rsid w:val="00477009"/>
    <w:rsid w:val="00477A28"/>
    <w:rsid w:val="004845DB"/>
    <w:rsid w:val="00487F41"/>
    <w:rsid w:val="0049697E"/>
    <w:rsid w:val="004D6C14"/>
    <w:rsid w:val="004E2EA7"/>
    <w:rsid w:val="004F145D"/>
    <w:rsid w:val="004F272B"/>
    <w:rsid w:val="004F55D4"/>
    <w:rsid w:val="00501676"/>
    <w:rsid w:val="00501685"/>
    <w:rsid w:val="005054D6"/>
    <w:rsid w:val="00505DD6"/>
    <w:rsid w:val="005117C7"/>
    <w:rsid w:val="00512635"/>
    <w:rsid w:val="00515EBA"/>
    <w:rsid w:val="00521D2B"/>
    <w:rsid w:val="0053057F"/>
    <w:rsid w:val="00531972"/>
    <w:rsid w:val="005359B3"/>
    <w:rsid w:val="00536AE9"/>
    <w:rsid w:val="00554229"/>
    <w:rsid w:val="00555404"/>
    <w:rsid w:val="00556E35"/>
    <w:rsid w:val="00561446"/>
    <w:rsid w:val="0056498D"/>
    <w:rsid w:val="00566ACA"/>
    <w:rsid w:val="005675A1"/>
    <w:rsid w:val="00567DF4"/>
    <w:rsid w:val="00575224"/>
    <w:rsid w:val="00581841"/>
    <w:rsid w:val="005865A2"/>
    <w:rsid w:val="00597871"/>
    <w:rsid w:val="00597984"/>
    <w:rsid w:val="005A32E1"/>
    <w:rsid w:val="005A551B"/>
    <w:rsid w:val="005A746A"/>
    <w:rsid w:val="005B1194"/>
    <w:rsid w:val="005B49AF"/>
    <w:rsid w:val="005C07D9"/>
    <w:rsid w:val="005C114B"/>
    <w:rsid w:val="005C2119"/>
    <w:rsid w:val="005C7645"/>
    <w:rsid w:val="005D3FDA"/>
    <w:rsid w:val="005D5A1F"/>
    <w:rsid w:val="005D5F74"/>
    <w:rsid w:val="005D7755"/>
    <w:rsid w:val="005E74A4"/>
    <w:rsid w:val="005F22C9"/>
    <w:rsid w:val="005F25DF"/>
    <w:rsid w:val="005F57BC"/>
    <w:rsid w:val="006118AC"/>
    <w:rsid w:val="00613B23"/>
    <w:rsid w:val="0063517C"/>
    <w:rsid w:val="00635593"/>
    <w:rsid w:val="00637CEE"/>
    <w:rsid w:val="00640468"/>
    <w:rsid w:val="00640656"/>
    <w:rsid w:val="00642CBD"/>
    <w:rsid w:val="00643A20"/>
    <w:rsid w:val="006500E0"/>
    <w:rsid w:val="006530F9"/>
    <w:rsid w:val="00657864"/>
    <w:rsid w:val="00660017"/>
    <w:rsid w:val="00664C7E"/>
    <w:rsid w:val="00664D9C"/>
    <w:rsid w:val="00670227"/>
    <w:rsid w:val="00670EF9"/>
    <w:rsid w:val="00672437"/>
    <w:rsid w:val="00676B25"/>
    <w:rsid w:val="006806E4"/>
    <w:rsid w:val="00682DBE"/>
    <w:rsid w:val="00685EB9"/>
    <w:rsid w:val="00692586"/>
    <w:rsid w:val="0069421F"/>
    <w:rsid w:val="006A0873"/>
    <w:rsid w:val="006A1BD3"/>
    <w:rsid w:val="006A2510"/>
    <w:rsid w:val="006A308E"/>
    <w:rsid w:val="006A51F7"/>
    <w:rsid w:val="006A7494"/>
    <w:rsid w:val="006B414B"/>
    <w:rsid w:val="006C3072"/>
    <w:rsid w:val="006C5838"/>
    <w:rsid w:val="006C5E27"/>
    <w:rsid w:val="006E6328"/>
    <w:rsid w:val="006E7BBB"/>
    <w:rsid w:val="006F0A8E"/>
    <w:rsid w:val="006F2496"/>
    <w:rsid w:val="006F40A3"/>
    <w:rsid w:val="00700649"/>
    <w:rsid w:val="00700CB2"/>
    <w:rsid w:val="00713246"/>
    <w:rsid w:val="00716BE9"/>
    <w:rsid w:val="007212D5"/>
    <w:rsid w:val="007243EA"/>
    <w:rsid w:val="007428DD"/>
    <w:rsid w:val="00742B4F"/>
    <w:rsid w:val="007440EF"/>
    <w:rsid w:val="00745235"/>
    <w:rsid w:val="00752086"/>
    <w:rsid w:val="00760603"/>
    <w:rsid w:val="00763105"/>
    <w:rsid w:val="00764B9A"/>
    <w:rsid w:val="00767C4D"/>
    <w:rsid w:val="007700B9"/>
    <w:rsid w:val="00780295"/>
    <w:rsid w:val="00780C4F"/>
    <w:rsid w:val="0079046E"/>
    <w:rsid w:val="007A268C"/>
    <w:rsid w:val="007B15CE"/>
    <w:rsid w:val="007B44A1"/>
    <w:rsid w:val="007C26F8"/>
    <w:rsid w:val="007C2A85"/>
    <w:rsid w:val="007C3F6D"/>
    <w:rsid w:val="007C4507"/>
    <w:rsid w:val="007D0DAC"/>
    <w:rsid w:val="007D4C18"/>
    <w:rsid w:val="007F02AD"/>
    <w:rsid w:val="00803BE0"/>
    <w:rsid w:val="008040E7"/>
    <w:rsid w:val="00805650"/>
    <w:rsid w:val="00806A17"/>
    <w:rsid w:val="00810FD2"/>
    <w:rsid w:val="0081104C"/>
    <w:rsid w:val="00812B16"/>
    <w:rsid w:val="008252D5"/>
    <w:rsid w:val="00825530"/>
    <w:rsid w:val="00827748"/>
    <w:rsid w:val="008320FC"/>
    <w:rsid w:val="0083407E"/>
    <w:rsid w:val="00834DE6"/>
    <w:rsid w:val="00844ACA"/>
    <w:rsid w:val="00850AF3"/>
    <w:rsid w:val="008566C2"/>
    <w:rsid w:val="008658E0"/>
    <w:rsid w:val="00865CD5"/>
    <w:rsid w:val="00872208"/>
    <w:rsid w:val="00873002"/>
    <w:rsid w:val="00887FB1"/>
    <w:rsid w:val="00893D9F"/>
    <w:rsid w:val="00897B6F"/>
    <w:rsid w:val="008A0D94"/>
    <w:rsid w:val="008A14BB"/>
    <w:rsid w:val="008B6941"/>
    <w:rsid w:val="008B7C3E"/>
    <w:rsid w:val="008C27B6"/>
    <w:rsid w:val="008C6E05"/>
    <w:rsid w:val="008D0A0E"/>
    <w:rsid w:val="008E0BFE"/>
    <w:rsid w:val="008E18EE"/>
    <w:rsid w:val="008E4A2D"/>
    <w:rsid w:val="008E76FC"/>
    <w:rsid w:val="008F161A"/>
    <w:rsid w:val="008F3ACA"/>
    <w:rsid w:val="0090123C"/>
    <w:rsid w:val="00903933"/>
    <w:rsid w:val="0091352A"/>
    <w:rsid w:val="00922C2F"/>
    <w:rsid w:val="00924CE8"/>
    <w:rsid w:val="00926571"/>
    <w:rsid w:val="00930382"/>
    <w:rsid w:val="00931919"/>
    <w:rsid w:val="0093401A"/>
    <w:rsid w:val="00934086"/>
    <w:rsid w:val="009400A9"/>
    <w:rsid w:val="009438FD"/>
    <w:rsid w:val="00945D2F"/>
    <w:rsid w:val="00947440"/>
    <w:rsid w:val="00953F21"/>
    <w:rsid w:val="00957368"/>
    <w:rsid w:val="00957FB0"/>
    <w:rsid w:val="00962513"/>
    <w:rsid w:val="009703C3"/>
    <w:rsid w:val="0097247D"/>
    <w:rsid w:val="00972A39"/>
    <w:rsid w:val="00981C22"/>
    <w:rsid w:val="00982D48"/>
    <w:rsid w:val="00984E31"/>
    <w:rsid w:val="009928E4"/>
    <w:rsid w:val="00992EE1"/>
    <w:rsid w:val="00997F7A"/>
    <w:rsid w:val="009B12BD"/>
    <w:rsid w:val="009C5B54"/>
    <w:rsid w:val="009E386D"/>
    <w:rsid w:val="009E67A4"/>
    <w:rsid w:val="00A01AAA"/>
    <w:rsid w:val="00A04521"/>
    <w:rsid w:val="00A04F36"/>
    <w:rsid w:val="00A070C3"/>
    <w:rsid w:val="00A1275A"/>
    <w:rsid w:val="00A13F61"/>
    <w:rsid w:val="00A30F0F"/>
    <w:rsid w:val="00A34504"/>
    <w:rsid w:val="00A42882"/>
    <w:rsid w:val="00A536D1"/>
    <w:rsid w:val="00A60F7E"/>
    <w:rsid w:val="00A66CC4"/>
    <w:rsid w:val="00A6762A"/>
    <w:rsid w:val="00A67FCA"/>
    <w:rsid w:val="00A7023C"/>
    <w:rsid w:val="00A73804"/>
    <w:rsid w:val="00A93A79"/>
    <w:rsid w:val="00A96FB6"/>
    <w:rsid w:val="00A97CD6"/>
    <w:rsid w:val="00AA0A87"/>
    <w:rsid w:val="00AA0D26"/>
    <w:rsid w:val="00AB2F5D"/>
    <w:rsid w:val="00AB7E78"/>
    <w:rsid w:val="00AC444F"/>
    <w:rsid w:val="00AD2918"/>
    <w:rsid w:val="00AD53B2"/>
    <w:rsid w:val="00AD7BE5"/>
    <w:rsid w:val="00AE183A"/>
    <w:rsid w:val="00AE2649"/>
    <w:rsid w:val="00B01E5B"/>
    <w:rsid w:val="00B03769"/>
    <w:rsid w:val="00B056C2"/>
    <w:rsid w:val="00B10CAC"/>
    <w:rsid w:val="00B12EE3"/>
    <w:rsid w:val="00B1310E"/>
    <w:rsid w:val="00B24379"/>
    <w:rsid w:val="00B30DA4"/>
    <w:rsid w:val="00B32DB0"/>
    <w:rsid w:val="00B330ED"/>
    <w:rsid w:val="00B40261"/>
    <w:rsid w:val="00B414E0"/>
    <w:rsid w:val="00B42BB8"/>
    <w:rsid w:val="00B44AC2"/>
    <w:rsid w:val="00B47A35"/>
    <w:rsid w:val="00B539F2"/>
    <w:rsid w:val="00B600FE"/>
    <w:rsid w:val="00B71017"/>
    <w:rsid w:val="00B7372B"/>
    <w:rsid w:val="00B86C13"/>
    <w:rsid w:val="00B87F34"/>
    <w:rsid w:val="00B9128B"/>
    <w:rsid w:val="00B95483"/>
    <w:rsid w:val="00BA339A"/>
    <w:rsid w:val="00BA5936"/>
    <w:rsid w:val="00BA6FAF"/>
    <w:rsid w:val="00BC5BE4"/>
    <w:rsid w:val="00BE0D2A"/>
    <w:rsid w:val="00BE1B38"/>
    <w:rsid w:val="00BE5B3F"/>
    <w:rsid w:val="00BF4FC3"/>
    <w:rsid w:val="00C050B1"/>
    <w:rsid w:val="00C112FF"/>
    <w:rsid w:val="00C2002F"/>
    <w:rsid w:val="00C209CB"/>
    <w:rsid w:val="00C219D4"/>
    <w:rsid w:val="00C24EE1"/>
    <w:rsid w:val="00C40025"/>
    <w:rsid w:val="00C430DE"/>
    <w:rsid w:val="00C53F5B"/>
    <w:rsid w:val="00C5412F"/>
    <w:rsid w:val="00C54514"/>
    <w:rsid w:val="00C57976"/>
    <w:rsid w:val="00C57A98"/>
    <w:rsid w:val="00C62411"/>
    <w:rsid w:val="00C64846"/>
    <w:rsid w:val="00C64F32"/>
    <w:rsid w:val="00C71E66"/>
    <w:rsid w:val="00C829E6"/>
    <w:rsid w:val="00C9012E"/>
    <w:rsid w:val="00C90C79"/>
    <w:rsid w:val="00C919CC"/>
    <w:rsid w:val="00C922CB"/>
    <w:rsid w:val="00C94660"/>
    <w:rsid w:val="00CA10C8"/>
    <w:rsid w:val="00CA1721"/>
    <w:rsid w:val="00CB4144"/>
    <w:rsid w:val="00CB4340"/>
    <w:rsid w:val="00CB53B4"/>
    <w:rsid w:val="00CC5446"/>
    <w:rsid w:val="00CC5D12"/>
    <w:rsid w:val="00CD0FDF"/>
    <w:rsid w:val="00CE1F41"/>
    <w:rsid w:val="00CE3DEC"/>
    <w:rsid w:val="00CF0913"/>
    <w:rsid w:val="00CF2EEA"/>
    <w:rsid w:val="00D040D8"/>
    <w:rsid w:val="00D1268A"/>
    <w:rsid w:val="00D14733"/>
    <w:rsid w:val="00D16EA7"/>
    <w:rsid w:val="00D34257"/>
    <w:rsid w:val="00D34349"/>
    <w:rsid w:val="00D407B6"/>
    <w:rsid w:val="00D62A98"/>
    <w:rsid w:val="00D64064"/>
    <w:rsid w:val="00D64461"/>
    <w:rsid w:val="00D65B73"/>
    <w:rsid w:val="00D71F18"/>
    <w:rsid w:val="00D72AAE"/>
    <w:rsid w:val="00D77E46"/>
    <w:rsid w:val="00D91285"/>
    <w:rsid w:val="00D9398D"/>
    <w:rsid w:val="00D93F22"/>
    <w:rsid w:val="00D94BD4"/>
    <w:rsid w:val="00D965EA"/>
    <w:rsid w:val="00D973F8"/>
    <w:rsid w:val="00D97C4A"/>
    <w:rsid w:val="00DA4F8B"/>
    <w:rsid w:val="00DB55EA"/>
    <w:rsid w:val="00DD2EF8"/>
    <w:rsid w:val="00DD755E"/>
    <w:rsid w:val="00DE1316"/>
    <w:rsid w:val="00DE5BDA"/>
    <w:rsid w:val="00DF0298"/>
    <w:rsid w:val="00DF15B5"/>
    <w:rsid w:val="00DF41A5"/>
    <w:rsid w:val="00DF53A6"/>
    <w:rsid w:val="00DF633F"/>
    <w:rsid w:val="00E00311"/>
    <w:rsid w:val="00E02B22"/>
    <w:rsid w:val="00E032C9"/>
    <w:rsid w:val="00E04494"/>
    <w:rsid w:val="00E2620B"/>
    <w:rsid w:val="00E316E5"/>
    <w:rsid w:val="00E35C36"/>
    <w:rsid w:val="00E4687C"/>
    <w:rsid w:val="00E55C4F"/>
    <w:rsid w:val="00E72D2D"/>
    <w:rsid w:val="00E7323C"/>
    <w:rsid w:val="00E8044C"/>
    <w:rsid w:val="00E876CF"/>
    <w:rsid w:val="00E93B64"/>
    <w:rsid w:val="00E97AFC"/>
    <w:rsid w:val="00EA0120"/>
    <w:rsid w:val="00EA1615"/>
    <w:rsid w:val="00EA342E"/>
    <w:rsid w:val="00EA61AC"/>
    <w:rsid w:val="00EB01BF"/>
    <w:rsid w:val="00EB1290"/>
    <w:rsid w:val="00EC2553"/>
    <w:rsid w:val="00EC5AD7"/>
    <w:rsid w:val="00ED2812"/>
    <w:rsid w:val="00ED476C"/>
    <w:rsid w:val="00EE193F"/>
    <w:rsid w:val="00EF4FC6"/>
    <w:rsid w:val="00F076EF"/>
    <w:rsid w:val="00F11E39"/>
    <w:rsid w:val="00F15C37"/>
    <w:rsid w:val="00F231A1"/>
    <w:rsid w:val="00F23BFC"/>
    <w:rsid w:val="00F36299"/>
    <w:rsid w:val="00F362C7"/>
    <w:rsid w:val="00F363DF"/>
    <w:rsid w:val="00F37B1A"/>
    <w:rsid w:val="00F41600"/>
    <w:rsid w:val="00F42FF6"/>
    <w:rsid w:val="00F45F19"/>
    <w:rsid w:val="00F4623F"/>
    <w:rsid w:val="00F47FA9"/>
    <w:rsid w:val="00F64EEA"/>
    <w:rsid w:val="00F754C9"/>
    <w:rsid w:val="00F80B76"/>
    <w:rsid w:val="00F811DA"/>
    <w:rsid w:val="00F8279A"/>
    <w:rsid w:val="00F85BD0"/>
    <w:rsid w:val="00F95867"/>
    <w:rsid w:val="00FD0541"/>
    <w:rsid w:val="00FD2219"/>
    <w:rsid w:val="00FD47F4"/>
    <w:rsid w:val="00FE4B9E"/>
    <w:rsid w:val="00FF1A0F"/>
    <w:rsid w:val="00FF32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cfc"/>
      <o:colormenu v:ext="edit" fillcolor="#cfc"/>
    </o:shapedefaults>
    <o:shapelayout v:ext="edit">
      <o:idmap v:ext="edit" data="1"/>
    </o:shapelayout>
  </w:shapeDefaults>
  <w:decimalSymbol w:val=","/>
  <w:listSeparator w:val=";"/>
  <w14:docId w14:val="086799CE"/>
  <w15:chartTrackingRefBased/>
  <w15:docId w15:val="{5A2D7C75-FFE1-4D45-AA48-C72CC298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1951E6"/>
    <w:pPr>
      <w:spacing w:after="160" w:line="259" w:lineRule="auto"/>
    </w:pPr>
    <w:rPr>
      <w:rFonts w:ascii="Calibri" w:hAnsi="Calibri"/>
      <w:sz w:val="22"/>
      <w:szCs w:val="22"/>
      <w:lang w:val="en-GB" w:eastAsia="en-US"/>
    </w:rPr>
  </w:style>
  <w:style w:type="paragraph" w:styleId="berschrift1">
    <w:name w:val="heading 1"/>
    <w:basedOn w:val="Standard"/>
    <w:next w:val="Standard"/>
    <w:qFormat/>
    <w:rsid w:val="00893D9F"/>
    <w:pPr>
      <w:keepNext/>
      <w:spacing w:before="240" w:after="60"/>
      <w:outlineLvl w:val="0"/>
    </w:pPr>
    <w:rPr>
      <w:rFonts w:ascii="Panama Bold" w:hAnsi="Panama Bold" w:cs="Arial"/>
      <w:b/>
      <w:bCs/>
      <w:color w:val="3E645B"/>
      <w:kern w:val="32"/>
      <w:sz w:val="32"/>
      <w:szCs w:val="32"/>
    </w:rPr>
  </w:style>
  <w:style w:type="paragraph" w:styleId="berschrift2">
    <w:name w:val="heading 2"/>
    <w:basedOn w:val="Standard"/>
    <w:next w:val="Standard"/>
    <w:qFormat/>
    <w:rsid w:val="00370395"/>
    <w:pPr>
      <w:outlineLvl w:val="1"/>
    </w:pPr>
    <w:rPr>
      <w:rFonts w:ascii="Panama Bold" w:hAnsi="Panama Bold" w:cs="Tahoma"/>
      <w:color w:val="3E645B"/>
      <w:sz w:val="28"/>
      <w:szCs w:val="28"/>
    </w:rPr>
  </w:style>
  <w:style w:type="paragraph" w:styleId="berschrift3">
    <w:name w:val="heading 3"/>
    <w:basedOn w:val="Standard"/>
    <w:next w:val="Standard"/>
    <w:qFormat/>
    <w:rsid w:val="00F37B1A"/>
    <w:pPr>
      <w:outlineLvl w:val="2"/>
    </w:pPr>
    <w:rPr>
      <w:rFonts w:ascii="Optima" w:hAnsi="Optima"/>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51E6"/>
    <w:pPr>
      <w:tabs>
        <w:tab w:val="center" w:pos="4513"/>
        <w:tab w:val="right" w:pos="9026"/>
      </w:tabs>
      <w:spacing w:after="0" w:line="240" w:lineRule="auto"/>
    </w:pPr>
  </w:style>
  <w:style w:type="character" w:customStyle="1" w:styleId="KopfzeileZchn">
    <w:name w:val="Kopfzeile Zchn"/>
    <w:basedOn w:val="Absatz-Standardschriftart"/>
    <w:link w:val="Kopfzeile"/>
    <w:locked/>
    <w:rsid w:val="001951E6"/>
    <w:rPr>
      <w:rFonts w:ascii="Calibri" w:hAnsi="Calibri"/>
      <w:sz w:val="22"/>
      <w:szCs w:val="22"/>
      <w:lang w:val="en-GB" w:eastAsia="en-US" w:bidi="ar-SA"/>
    </w:rPr>
  </w:style>
  <w:style w:type="paragraph" w:styleId="Fuzeile">
    <w:name w:val="footer"/>
    <w:basedOn w:val="Standard"/>
    <w:link w:val="FuzeileZchn"/>
    <w:rsid w:val="001951E6"/>
    <w:pPr>
      <w:tabs>
        <w:tab w:val="center" w:pos="4513"/>
        <w:tab w:val="right" w:pos="9026"/>
      </w:tabs>
      <w:spacing w:after="0" w:line="240" w:lineRule="auto"/>
    </w:pPr>
  </w:style>
  <w:style w:type="character" w:customStyle="1" w:styleId="FuzeileZchn">
    <w:name w:val="Fußzeile Zchn"/>
    <w:basedOn w:val="Absatz-Standardschriftart"/>
    <w:link w:val="Fuzeile"/>
    <w:locked/>
    <w:rsid w:val="001951E6"/>
    <w:rPr>
      <w:rFonts w:ascii="Calibri" w:hAnsi="Calibri"/>
      <w:sz w:val="22"/>
      <w:szCs w:val="22"/>
      <w:lang w:val="en-GB" w:eastAsia="en-US" w:bidi="ar-SA"/>
    </w:rPr>
  </w:style>
  <w:style w:type="character" w:styleId="Hyperlink">
    <w:name w:val="Hyperlink"/>
    <w:basedOn w:val="Absatz-Standardschriftart"/>
    <w:rsid w:val="001951E6"/>
    <w:rPr>
      <w:rFonts w:cs="Times New Roman"/>
      <w:color w:val="0563C1"/>
      <w:u w:val="single"/>
    </w:rPr>
  </w:style>
  <w:style w:type="paragraph" w:customStyle="1" w:styleId="Text">
    <w:name w:val="Text"/>
    <w:basedOn w:val="Standard"/>
    <w:rsid w:val="00370395"/>
    <w:pPr>
      <w:ind w:left="360"/>
    </w:pPr>
    <w:rPr>
      <w:rFonts w:ascii="Optima" w:hAnsi="Optima" w:cs="Tahoma"/>
      <w:sz w:val="28"/>
      <w:szCs w:val="28"/>
      <w:lang w:val="de-DE"/>
    </w:rPr>
  </w:style>
  <w:style w:type="paragraph" w:customStyle="1" w:styleId="Aufzhlung">
    <w:name w:val="Aufzählung"/>
    <w:basedOn w:val="Standard"/>
    <w:rsid w:val="00370395"/>
    <w:pPr>
      <w:numPr>
        <w:numId w:val="1"/>
      </w:numPr>
      <w:spacing w:after="60"/>
    </w:pPr>
    <w:rPr>
      <w:rFonts w:ascii="Optima" w:hAnsi="Optima" w:cs="Tahoma"/>
      <w:color w:val="003300"/>
      <w:sz w:val="28"/>
      <w:szCs w:val="28"/>
      <w:lang w:val="de-DE"/>
    </w:rPr>
  </w:style>
  <w:style w:type="paragraph" w:styleId="Titel">
    <w:name w:val="Title"/>
    <w:basedOn w:val="Standard"/>
    <w:qFormat/>
    <w:rsid w:val="00F37B1A"/>
    <w:pPr>
      <w:spacing w:before="240" w:after="60"/>
      <w:jc w:val="center"/>
      <w:outlineLvl w:val="0"/>
    </w:pPr>
    <w:rPr>
      <w:rFonts w:ascii="Panama Bold" w:hAnsi="Panama Bold" w:cs="Arial"/>
      <w:b/>
      <w:bCs/>
      <w:color w:val="416154"/>
      <w:kern w:val="28"/>
      <w:sz w:val="44"/>
      <w:szCs w:val="32"/>
      <w:lang w:val="de-DE"/>
    </w:rPr>
  </w:style>
  <w:style w:type="paragraph" w:customStyle="1" w:styleId="Zwischentitel">
    <w:name w:val="Zwischentitel"/>
    <w:basedOn w:val="Standard"/>
    <w:rsid w:val="00AC444F"/>
    <w:pPr>
      <w:spacing w:before="160" w:after="60" w:line="240" w:lineRule="auto"/>
    </w:pPr>
    <w:rPr>
      <w:rFonts w:ascii="Formata Regular" w:hAnsi="Formata Regular" w:cs="Arial"/>
      <w:b/>
      <w:lang w:val="de-DE" w:eastAsia="de-DE"/>
    </w:rPr>
  </w:style>
  <w:style w:type="paragraph" w:styleId="StandardWeb">
    <w:name w:val="Normal (Web)"/>
    <w:basedOn w:val="Standard"/>
    <w:uiPriority w:val="99"/>
    <w:unhideWhenUsed/>
    <w:rsid w:val="008E4A2D"/>
    <w:pPr>
      <w:spacing w:before="100" w:beforeAutospacing="1" w:after="100" w:afterAutospacing="1" w:line="240" w:lineRule="auto"/>
    </w:pPr>
    <w:rPr>
      <w:rFonts w:ascii="Times New Roman" w:hAnsi="Times New Roman"/>
      <w:sz w:val="24"/>
      <w:szCs w:val="24"/>
      <w:lang w:val="de-AT" w:eastAsia="de-AT"/>
    </w:rPr>
  </w:style>
  <w:style w:type="character" w:styleId="NichtaufgelsteErwhnung">
    <w:name w:val="Unresolved Mention"/>
    <w:basedOn w:val="Absatz-Standardschriftart"/>
    <w:uiPriority w:val="99"/>
    <w:semiHidden/>
    <w:unhideWhenUsed/>
    <w:rsid w:val="008E4A2D"/>
    <w:rPr>
      <w:color w:val="605E5C"/>
      <w:shd w:val="clear" w:color="auto" w:fill="E1DFDD"/>
    </w:rPr>
  </w:style>
  <w:style w:type="character" w:styleId="Fett">
    <w:name w:val="Strong"/>
    <w:uiPriority w:val="22"/>
    <w:qFormat/>
    <w:rsid w:val="008E4A2D"/>
    <w:rPr>
      <w:b/>
      <w:bCs/>
    </w:rPr>
  </w:style>
  <w:style w:type="paragraph" w:styleId="Listenabsatz">
    <w:name w:val="List Paragraph"/>
    <w:basedOn w:val="Standard"/>
    <w:uiPriority w:val="34"/>
    <w:qFormat/>
    <w:rsid w:val="00D040D8"/>
    <w:pPr>
      <w:ind w:left="708"/>
    </w:pPr>
  </w:style>
  <w:style w:type="paragraph" w:styleId="Funotentext">
    <w:name w:val="footnote text"/>
    <w:basedOn w:val="Standard"/>
    <w:link w:val="FunotentextZchn"/>
    <w:rsid w:val="00C919CC"/>
    <w:pPr>
      <w:spacing w:after="0" w:line="240" w:lineRule="auto"/>
    </w:pPr>
    <w:rPr>
      <w:sz w:val="20"/>
      <w:szCs w:val="20"/>
    </w:rPr>
  </w:style>
  <w:style w:type="character" w:customStyle="1" w:styleId="FunotentextZchn">
    <w:name w:val="Fußnotentext Zchn"/>
    <w:basedOn w:val="Absatz-Standardschriftart"/>
    <w:link w:val="Funotentext"/>
    <w:rsid w:val="00C919CC"/>
    <w:rPr>
      <w:rFonts w:ascii="Calibri" w:hAnsi="Calibri"/>
      <w:lang w:val="en-GB" w:eastAsia="en-US"/>
    </w:rPr>
  </w:style>
  <w:style w:type="character" w:styleId="Funotenzeichen">
    <w:name w:val="footnote reference"/>
    <w:basedOn w:val="Absatz-Standardschriftart"/>
    <w:rsid w:val="00C919CC"/>
    <w:rPr>
      <w:vertAlign w:val="superscript"/>
    </w:rPr>
  </w:style>
  <w:style w:type="character" w:styleId="BesuchterLink">
    <w:name w:val="FollowedHyperlink"/>
    <w:basedOn w:val="Absatz-Standardschriftart"/>
    <w:rsid w:val="00C64846"/>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8252D5"/>
    <w:rPr>
      <w:color w:val="605E5C"/>
      <w:shd w:val="clear" w:color="auto" w:fill="E1DFDD"/>
    </w:rPr>
  </w:style>
  <w:style w:type="character" w:styleId="Kommentarzeichen">
    <w:name w:val="annotation reference"/>
    <w:basedOn w:val="Absatz-Standardschriftart"/>
    <w:rsid w:val="008252D5"/>
    <w:rPr>
      <w:sz w:val="16"/>
      <w:szCs w:val="16"/>
    </w:rPr>
  </w:style>
  <w:style w:type="paragraph" w:styleId="Kommentartext">
    <w:name w:val="annotation text"/>
    <w:basedOn w:val="Standard"/>
    <w:link w:val="KommentartextZchn"/>
    <w:rsid w:val="008252D5"/>
    <w:pPr>
      <w:spacing w:line="240" w:lineRule="auto"/>
    </w:pPr>
    <w:rPr>
      <w:sz w:val="20"/>
      <w:szCs w:val="20"/>
    </w:rPr>
  </w:style>
  <w:style w:type="character" w:customStyle="1" w:styleId="KommentartextZchn">
    <w:name w:val="Kommentartext Zchn"/>
    <w:basedOn w:val="Absatz-Standardschriftart"/>
    <w:link w:val="Kommentartext"/>
    <w:rsid w:val="008252D5"/>
    <w:rPr>
      <w:rFonts w:ascii="Calibri" w:hAnsi="Calibri"/>
      <w:lang w:val="en-GB" w:eastAsia="en-US"/>
    </w:rPr>
  </w:style>
  <w:style w:type="paragraph" w:styleId="Kommentarthema">
    <w:name w:val="annotation subject"/>
    <w:basedOn w:val="Kommentartext"/>
    <w:next w:val="Kommentartext"/>
    <w:link w:val="KommentarthemaZchn"/>
    <w:rsid w:val="008252D5"/>
    <w:rPr>
      <w:b/>
      <w:bCs/>
    </w:rPr>
  </w:style>
  <w:style w:type="character" w:customStyle="1" w:styleId="KommentarthemaZchn">
    <w:name w:val="Kommentarthema Zchn"/>
    <w:basedOn w:val="KommentartextZchn"/>
    <w:link w:val="Kommentarthema"/>
    <w:rsid w:val="008252D5"/>
    <w:rPr>
      <w:rFonts w:ascii="Calibri" w:hAnsi="Calibri"/>
      <w:b/>
      <w:bCs/>
      <w:lang w:val="en-GB" w:eastAsia="en-US"/>
    </w:rPr>
  </w:style>
  <w:style w:type="paragraph" w:styleId="Sprechblasentext">
    <w:name w:val="Balloon Text"/>
    <w:basedOn w:val="Standard"/>
    <w:link w:val="SprechblasentextZchn"/>
    <w:semiHidden/>
    <w:unhideWhenUsed/>
    <w:rsid w:val="003D4B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8252D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66701">
      <w:bodyDiv w:val="1"/>
      <w:marLeft w:val="0"/>
      <w:marRight w:val="0"/>
      <w:marTop w:val="0"/>
      <w:marBottom w:val="0"/>
      <w:divBdr>
        <w:top w:val="none" w:sz="0" w:space="0" w:color="auto"/>
        <w:left w:val="none" w:sz="0" w:space="0" w:color="auto"/>
        <w:bottom w:val="none" w:sz="0" w:space="0" w:color="auto"/>
        <w:right w:val="none" w:sz="0" w:space="0" w:color="auto"/>
      </w:divBdr>
    </w:div>
    <w:div w:id="1482624919">
      <w:bodyDiv w:val="1"/>
      <w:marLeft w:val="0"/>
      <w:marRight w:val="0"/>
      <w:marTop w:val="0"/>
      <w:marBottom w:val="0"/>
      <w:divBdr>
        <w:top w:val="none" w:sz="0" w:space="0" w:color="auto"/>
        <w:left w:val="none" w:sz="0" w:space="0" w:color="auto"/>
        <w:bottom w:val="none" w:sz="0" w:space="0" w:color="auto"/>
        <w:right w:val="none" w:sz="0" w:space="0" w:color="auto"/>
      </w:divBdr>
    </w:div>
    <w:div w:id="1678389376">
      <w:bodyDiv w:val="1"/>
      <w:marLeft w:val="0"/>
      <w:marRight w:val="0"/>
      <w:marTop w:val="0"/>
      <w:marBottom w:val="0"/>
      <w:divBdr>
        <w:top w:val="none" w:sz="0" w:space="0" w:color="auto"/>
        <w:left w:val="none" w:sz="0" w:space="0" w:color="auto"/>
        <w:bottom w:val="none" w:sz="0" w:space="0" w:color="auto"/>
        <w:right w:val="none" w:sz="0" w:space="0" w:color="auto"/>
      </w:divBdr>
    </w:div>
    <w:div w:id="1923831403">
      <w:bodyDiv w:val="1"/>
      <w:marLeft w:val="0"/>
      <w:marRight w:val="0"/>
      <w:marTop w:val="0"/>
      <w:marBottom w:val="0"/>
      <w:divBdr>
        <w:top w:val="none" w:sz="0" w:space="0" w:color="auto"/>
        <w:left w:val="none" w:sz="0" w:space="0" w:color="auto"/>
        <w:bottom w:val="none" w:sz="0" w:space="0" w:color="auto"/>
        <w:right w:val="none" w:sz="0" w:space="0" w:color="auto"/>
      </w:divBdr>
    </w:div>
    <w:div w:id="210380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silv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orestconservation.eu" TargetMode="External"/><Relationship Id="rId4" Type="http://schemas.openxmlformats.org/officeDocument/2006/relationships/settings" Target="settings.xml"/><Relationship Id="rId9" Type="http://schemas.openxmlformats.org/officeDocument/2006/relationships/hyperlink" Target="http://www.prosilva.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Zentrale_Vorlagen\Word_Vorlagen\ProSilva_Europa_201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58C2-7202-42A1-AE77-5327D185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ProSilva_Europa_2017.dot</Template>
  <TotalTime>0</TotalTime>
  <Pages>4</Pages>
  <Words>1423</Words>
  <Characters>7984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TB waldplan</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Eckart Senitza</dc:creator>
  <cp:keywords/>
  <dc:description/>
  <cp:lastModifiedBy>Eckart Senitza</cp:lastModifiedBy>
  <cp:revision>11</cp:revision>
  <cp:lastPrinted>2019-09-03T21:29:00Z</cp:lastPrinted>
  <dcterms:created xsi:type="dcterms:W3CDTF">2019-09-17T19:31:00Z</dcterms:created>
  <dcterms:modified xsi:type="dcterms:W3CDTF">2019-09-18T16:45:00Z</dcterms:modified>
</cp:coreProperties>
</file>